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82F" w:rsidRPr="00065D74" w:rsidRDefault="004F482F" w:rsidP="004F482F">
      <w:pPr>
        <w:spacing w:before="375" w:after="270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</w:pPr>
      <w:r w:rsidRPr="00065D74">
        <w:rPr>
          <w:rFonts w:ascii="Times New Roman" w:eastAsia="Times New Roman" w:hAnsi="Times New Roman" w:cs="Times New Roman"/>
          <w:color w:val="000000"/>
          <w:sz w:val="52"/>
          <w:szCs w:val="52"/>
          <w:lang w:eastAsia="ru-RU"/>
        </w:rPr>
        <w:t>Отчет о работниках предпенсионного возраста</w:t>
      </w:r>
    </w:p>
    <w:p w:rsidR="004F482F" w:rsidRPr="008156AC" w:rsidRDefault="004F482F" w:rsidP="00815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После принятия закона об </w:t>
      </w:r>
      <w:r w:rsidR="00B01FA9" w:rsidRPr="008156AC">
        <w:rPr>
          <w:rFonts w:ascii="Times New Roman" w:hAnsi="Times New Roman" w:cs="Times New Roman"/>
          <w:sz w:val="28"/>
          <w:szCs w:val="28"/>
          <w:lang w:eastAsia="ru-RU"/>
        </w:rPr>
        <w:t>увеличении пенсионного возраста</w:t>
      </w:r>
      <w:r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8156AC">
        <w:rPr>
          <w:rFonts w:ascii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 озаботился получением подробной информации, какое количество людей предпенсионного возраста занято профессионально и принимаются ли меры по содействию в трудоустройстве гражданам данной категории. </w:t>
      </w:r>
      <w:r w:rsidR="00B01FA9"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 Федеральной службой по труду и занятости б</w:t>
      </w:r>
      <w:r w:rsidRPr="008156AC">
        <w:rPr>
          <w:rFonts w:ascii="Times New Roman" w:hAnsi="Times New Roman" w:cs="Times New Roman"/>
          <w:sz w:val="28"/>
          <w:szCs w:val="28"/>
          <w:lang w:eastAsia="ru-RU"/>
        </w:rPr>
        <w:t>ыло издано письмо №858-ПР от 25.07.2018 г., в котором сообщается о необходимости мониторить состояние рынка труда относительно этих вопросов каждые три месяца. Рекомендуемая форма отчетности уже разработана и опубликована на официальн</w:t>
      </w:r>
      <w:r w:rsidR="00B01FA9"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ом сайте </w:t>
      </w:r>
      <w:proofErr w:type="spellStart"/>
      <w:r w:rsidR="00B01FA9" w:rsidRPr="008156AC">
        <w:rPr>
          <w:rFonts w:ascii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="00B01FA9"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56AC">
        <w:rPr>
          <w:rFonts w:ascii="Times New Roman" w:hAnsi="Times New Roman" w:cs="Times New Roman"/>
          <w:sz w:val="28"/>
          <w:szCs w:val="28"/>
          <w:lang w:eastAsia="ru-RU"/>
        </w:rPr>
        <w:t>– «Сведения об организации и численности работников организации, не являющихся пенсионерами». Также она находится в приложении к самому письму. Интересный момент в том, что бланк не содержит персональных данных работников, а лишь указывает их численность и ее изменение за отчетный период.</w:t>
      </w:r>
    </w:p>
    <w:p w:rsidR="004F482F" w:rsidRPr="004A35D1" w:rsidRDefault="004F482F" w:rsidP="00815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156AC">
        <w:rPr>
          <w:rFonts w:ascii="Times New Roman" w:hAnsi="Times New Roman" w:cs="Times New Roman"/>
          <w:sz w:val="28"/>
          <w:szCs w:val="28"/>
        </w:rPr>
        <w:t>Отчетность должны сдавать все юридические лица, а также индивидуальные предприниматели, имеющие в подчинении работников предпенсионного возраста – мужчин 1959 года и женщин 1964 года рождения,</w:t>
      </w:r>
      <w:r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 по месту регистрации в районный Цен</w:t>
      </w:r>
      <w:r w:rsidR="00B01FA9" w:rsidRPr="008156AC">
        <w:rPr>
          <w:rFonts w:ascii="Times New Roman" w:hAnsi="Times New Roman" w:cs="Times New Roman"/>
          <w:sz w:val="28"/>
          <w:szCs w:val="28"/>
          <w:lang w:eastAsia="ru-RU"/>
        </w:rPr>
        <w:t>тр  Занятости</w:t>
      </w:r>
      <w:r w:rsidR="004A35D1">
        <w:rPr>
          <w:rFonts w:ascii="Times New Roman" w:hAnsi="Times New Roman" w:cs="Times New Roman"/>
          <w:sz w:val="28"/>
          <w:szCs w:val="28"/>
          <w:lang w:eastAsia="ru-RU"/>
        </w:rPr>
        <w:t xml:space="preserve"> населения</w:t>
      </w:r>
      <w:r w:rsidR="00B01FA9"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 ежеквартально не позднее 1 числа месяца следующего за отчетным кварталом.</w:t>
      </w:r>
      <w:r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 Не нужно сдавать отчетность</w:t>
      </w:r>
      <w:r w:rsidR="00B01FA9"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01FA9" w:rsidRPr="008156AC">
        <w:rPr>
          <w:rFonts w:ascii="Times New Roman" w:hAnsi="Times New Roman" w:cs="Times New Roman"/>
          <w:sz w:val="28"/>
          <w:szCs w:val="28"/>
          <w:lang w:eastAsia="ru-RU"/>
        </w:rPr>
        <w:t>организациям</w:t>
      </w:r>
      <w:proofErr w:type="gramEnd"/>
      <w:r w:rsidR="00B01FA9"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 не</w:t>
      </w:r>
      <w:r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 имеющи</w:t>
      </w:r>
      <w:r w:rsidR="00B01FA9" w:rsidRPr="008156AC"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="004A35D1">
        <w:rPr>
          <w:rFonts w:ascii="Times New Roman" w:hAnsi="Times New Roman" w:cs="Times New Roman"/>
          <w:sz w:val="28"/>
          <w:szCs w:val="28"/>
          <w:lang w:eastAsia="ru-RU"/>
        </w:rPr>
        <w:t xml:space="preserve"> в штате</w:t>
      </w:r>
      <w:r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 работников предпенсионного возраста. Отчет можно сдать</w:t>
      </w:r>
      <w:r w:rsidR="0026449C"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56AC">
        <w:rPr>
          <w:rFonts w:ascii="Times New Roman" w:hAnsi="Times New Roman" w:cs="Times New Roman"/>
          <w:sz w:val="28"/>
          <w:szCs w:val="28"/>
          <w:lang w:eastAsia="ru-RU"/>
        </w:rPr>
        <w:t>при личном обращении в ГКУ «ЦЗН Курского района»</w:t>
      </w:r>
      <w:r w:rsidR="002B2CA4" w:rsidRPr="008156AC">
        <w:rPr>
          <w:rFonts w:ascii="Times New Roman" w:hAnsi="Times New Roman" w:cs="Times New Roman"/>
          <w:sz w:val="28"/>
          <w:szCs w:val="28"/>
          <w:lang w:eastAsia="ru-RU"/>
        </w:rPr>
        <w:t>, либ</w:t>
      </w:r>
      <w:r w:rsidR="0026449C" w:rsidRPr="008156AC">
        <w:rPr>
          <w:rFonts w:ascii="Times New Roman" w:hAnsi="Times New Roman" w:cs="Times New Roman"/>
          <w:sz w:val="28"/>
          <w:szCs w:val="28"/>
          <w:lang w:eastAsia="ru-RU"/>
        </w:rPr>
        <w:t>о на адрес электронной почты</w:t>
      </w:r>
      <w:r w:rsidR="002B2CA4"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  <w:hyperlink r:id="rId5" w:history="1">
        <w:r w:rsidR="008156AC" w:rsidRPr="008156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17-</w:t>
        </w:r>
        <w:r w:rsidR="008156AC" w:rsidRPr="008156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czn</w:t>
        </w:r>
        <w:r w:rsidR="008156AC" w:rsidRPr="008156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@</w:t>
        </w:r>
        <w:r w:rsidR="008156AC" w:rsidRPr="008156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stavzan</w:t>
        </w:r>
        <w:r w:rsidR="008156AC" w:rsidRPr="008156AC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8156AC" w:rsidRPr="008156AC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 w:rsidR="0026449C" w:rsidRPr="008156AC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8156AC"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Также возможна подача в электронном виде через личный кабинет </w:t>
      </w:r>
      <w:r w:rsidR="0026449C" w:rsidRPr="008156AC">
        <w:rPr>
          <w:rFonts w:ascii="Times New Roman" w:hAnsi="Times New Roman" w:cs="Times New Roman"/>
          <w:sz w:val="28"/>
          <w:szCs w:val="28"/>
          <w:lang w:eastAsia="ru-RU"/>
        </w:rPr>
        <w:t>работодателя</w:t>
      </w:r>
      <w:r w:rsidR="008156AC"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26449C"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 зарегистрированного </w:t>
      </w:r>
      <w:r w:rsidR="008156AC" w:rsidRPr="008156AC">
        <w:rPr>
          <w:rFonts w:ascii="Times New Roman" w:hAnsi="Times New Roman" w:cs="Times New Roman"/>
          <w:sz w:val="28"/>
          <w:szCs w:val="28"/>
          <w:lang w:eastAsia="ru-RU"/>
        </w:rPr>
        <w:t>на интерактив</w:t>
      </w:r>
      <w:r w:rsidR="004A35D1">
        <w:rPr>
          <w:rFonts w:ascii="Times New Roman" w:hAnsi="Times New Roman" w:cs="Times New Roman"/>
          <w:sz w:val="28"/>
          <w:szCs w:val="28"/>
          <w:lang w:eastAsia="ru-RU"/>
        </w:rPr>
        <w:t>ном портале Министерства труда и</w:t>
      </w:r>
      <w:r w:rsidR="008156AC"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 социальной защиты </w:t>
      </w:r>
      <w:r w:rsidR="004A35D1">
        <w:rPr>
          <w:rFonts w:ascii="Times New Roman" w:hAnsi="Times New Roman" w:cs="Times New Roman"/>
          <w:sz w:val="28"/>
          <w:szCs w:val="28"/>
          <w:lang w:eastAsia="ru-RU"/>
        </w:rPr>
        <w:t xml:space="preserve">населения </w:t>
      </w:r>
      <w:r w:rsidR="008156AC" w:rsidRPr="008156AC">
        <w:rPr>
          <w:rFonts w:ascii="Times New Roman" w:hAnsi="Times New Roman" w:cs="Times New Roman"/>
          <w:sz w:val="28"/>
          <w:szCs w:val="28"/>
          <w:lang w:eastAsia="ru-RU"/>
        </w:rPr>
        <w:t>Ставропольского края</w:t>
      </w:r>
      <w:r w:rsidR="00815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6AC" w:rsidRPr="008156A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156AC" w:rsidRPr="008156AC">
        <w:rPr>
          <w:rFonts w:ascii="Times New Roman" w:hAnsi="Times New Roman" w:cs="Times New Roman"/>
          <w:sz w:val="28"/>
          <w:szCs w:val="28"/>
          <w:lang w:val="en-US" w:eastAsia="ru-RU"/>
        </w:rPr>
        <w:t>https</w:t>
      </w:r>
      <w:r w:rsidR="008156AC" w:rsidRPr="008156AC">
        <w:rPr>
          <w:rFonts w:ascii="Times New Roman" w:hAnsi="Times New Roman" w:cs="Times New Roman"/>
          <w:sz w:val="28"/>
          <w:szCs w:val="28"/>
          <w:lang w:eastAsia="ru-RU"/>
        </w:rPr>
        <w:t>:</w:t>
      </w:r>
      <w:proofErr w:type="spellStart"/>
      <w:r w:rsidR="008156AC" w:rsidRPr="008156AC">
        <w:rPr>
          <w:rFonts w:ascii="Times New Roman" w:hAnsi="Times New Roman" w:cs="Times New Roman"/>
          <w:sz w:val="28"/>
          <w:szCs w:val="28"/>
          <w:lang w:val="en-US" w:eastAsia="ru-RU"/>
        </w:rPr>
        <w:t>stavzan</w:t>
      </w:r>
      <w:proofErr w:type="spellEnd"/>
      <w:r w:rsidR="008156AC" w:rsidRPr="008156AC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8156AC" w:rsidRPr="008156AC">
        <w:rPr>
          <w:rFonts w:ascii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="004A35D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65D74" w:rsidRDefault="00065D74" w:rsidP="00815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74" w:rsidRDefault="00065D74" w:rsidP="00815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74" w:rsidRDefault="00065D74" w:rsidP="00815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74" w:rsidRDefault="00065D74" w:rsidP="00815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74" w:rsidRDefault="00065D74" w:rsidP="00815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74" w:rsidRDefault="00065D74" w:rsidP="00815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74" w:rsidRDefault="00065D74" w:rsidP="00815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74" w:rsidRDefault="00065D74" w:rsidP="00815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74" w:rsidRDefault="00065D74" w:rsidP="00815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74" w:rsidRDefault="00065D74" w:rsidP="00815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74" w:rsidRDefault="00065D74" w:rsidP="00815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74" w:rsidRDefault="00065D74" w:rsidP="00815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74" w:rsidRDefault="00065D74" w:rsidP="00815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065D74" w:rsidRDefault="00065D74" w:rsidP="008156AC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065D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DBF"/>
    <w:rsid w:val="00065D74"/>
    <w:rsid w:val="0026449C"/>
    <w:rsid w:val="002B2CA4"/>
    <w:rsid w:val="003C29EE"/>
    <w:rsid w:val="004A35D1"/>
    <w:rsid w:val="004F482F"/>
    <w:rsid w:val="00514DC6"/>
    <w:rsid w:val="008156AC"/>
    <w:rsid w:val="00A024D4"/>
    <w:rsid w:val="00AA66C2"/>
    <w:rsid w:val="00AA6778"/>
    <w:rsid w:val="00B01FA9"/>
    <w:rsid w:val="00B65F86"/>
    <w:rsid w:val="00F9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56AC"/>
    <w:rPr>
      <w:color w:val="0000FF" w:themeColor="hyperlink"/>
      <w:u w:val="single"/>
    </w:rPr>
  </w:style>
  <w:style w:type="paragraph" w:styleId="a6">
    <w:name w:val="No Spacing"/>
    <w:uiPriority w:val="1"/>
    <w:qFormat/>
    <w:rsid w:val="008156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4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449C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156AC"/>
    <w:rPr>
      <w:color w:val="0000FF" w:themeColor="hyperlink"/>
      <w:u w:val="single"/>
    </w:rPr>
  </w:style>
  <w:style w:type="paragraph" w:styleId="a6">
    <w:name w:val="No Spacing"/>
    <w:uiPriority w:val="1"/>
    <w:qFormat/>
    <w:rsid w:val="008156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8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01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683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922978">
                      <w:marLeft w:val="-438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41338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660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53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306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8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2146">
                      <w:marLeft w:val="-438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54844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4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17-czn@stavz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Ю. Недвигина</dc:creator>
  <cp:keywords/>
  <dc:description/>
  <cp:lastModifiedBy>Елена Ю. Недвигина</cp:lastModifiedBy>
  <cp:revision>10</cp:revision>
  <cp:lastPrinted>2018-11-27T10:28:00Z</cp:lastPrinted>
  <dcterms:created xsi:type="dcterms:W3CDTF">2018-11-27T07:37:00Z</dcterms:created>
  <dcterms:modified xsi:type="dcterms:W3CDTF">2018-11-27T11:11:00Z</dcterms:modified>
</cp:coreProperties>
</file>