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83" w:rsidRDefault="003D1983" w:rsidP="003D1983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-635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983" w:rsidRDefault="00F753B6" w:rsidP="003D1983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КУРСКОГО МУНИЦИПАЛЬНОГО </w:t>
      </w:r>
      <w:r w:rsidR="003D1983">
        <w:rPr>
          <w:rFonts w:ascii="Times New Roman" w:hAnsi="Times New Roman"/>
          <w:b/>
          <w:sz w:val="28"/>
          <w:szCs w:val="28"/>
        </w:rPr>
        <w:t>РАЙОНА</w:t>
      </w:r>
    </w:p>
    <w:p w:rsidR="003D1983" w:rsidRDefault="00F753B6" w:rsidP="003D1983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</w:t>
      </w:r>
      <w:r w:rsidR="003D1983">
        <w:rPr>
          <w:rFonts w:ascii="Times New Roman" w:hAnsi="Times New Roman"/>
          <w:b/>
          <w:sz w:val="28"/>
          <w:szCs w:val="28"/>
        </w:rPr>
        <w:t xml:space="preserve"> КРАЯ</w:t>
      </w:r>
    </w:p>
    <w:p w:rsidR="003D1983" w:rsidRDefault="003D1983" w:rsidP="003D198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3D1983" w:rsidRDefault="003D1983" w:rsidP="003D1983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222"/>
        <w:gridCol w:w="3222"/>
        <w:gridCol w:w="3162"/>
      </w:tblGrid>
      <w:tr w:rsidR="003D1983" w:rsidTr="003D1983">
        <w:trPr>
          <w:trHeight w:val="80"/>
        </w:trPr>
        <w:tc>
          <w:tcPr>
            <w:tcW w:w="3222" w:type="dxa"/>
            <w:hideMark/>
          </w:tcPr>
          <w:p w:rsidR="003D1983" w:rsidRDefault="003D198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декабря  2017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г. </w:t>
            </w:r>
          </w:p>
        </w:tc>
        <w:tc>
          <w:tcPr>
            <w:tcW w:w="3222" w:type="dxa"/>
            <w:hideMark/>
          </w:tcPr>
          <w:p w:rsidR="003D1983" w:rsidRDefault="003D1983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Курская</w:t>
            </w:r>
            <w:proofErr w:type="gramEnd"/>
          </w:p>
        </w:tc>
        <w:tc>
          <w:tcPr>
            <w:tcW w:w="3162" w:type="dxa"/>
            <w:hideMark/>
          </w:tcPr>
          <w:p w:rsidR="003D1983" w:rsidRDefault="003D1983" w:rsidP="003D1983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№ 20</w:t>
            </w:r>
          </w:p>
        </w:tc>
      </w:tr>
    </w:tbl>
    <w:p w:rsidR="00897F02" w:rsidRDefault="00897F02" w:rsidP="00897F02">
      <w:pPr>
        <w:rPr>
          <w:sz w:val="28"/>
          <w:szCs w:val="28"/>
        </w:rPr>
      </w:pPr>
    </w:p>
    <w:p w:rsidR="005A51BB" w:rsidRDefault="005A51BB" w:rsidP="00897F02">
      <w:pPr>
        <w:rPr>
          <w:sz w:val="28"/>
          <w:szCs w:val="28"/>
        </w:rPr>
      </w:pPr>
    </w:p>
    <w:p w:rsidR="002935D0" w:rsidRDefault="002935D0" w:rsidP="00E01B57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Курского муниципального района Ставропольского края</w:t>
      </w:r>
      <w:r w:rsidR="00E01B57">
        <w:rPr>
          <w:sz w:val="28"/>
          <w:szCs w:val="28"/>
        </w:rPr>
        <w:t xml:space="preserve"> </w:t>
      </w:r>
    </w:p>
    <w:p w:rsidR="002935D0" w:rsidRPr="00D057EA" w:rsidRDefault="002935D0" w:rsidP="002935D0">
      <w:pPr>
        <w:spacing w:line="240" w:lineRule="exact"/>
        <w:jc w:val="both"/>
        <w:rPr>
          <w:sz w:val="28"/>
          <w:szCs w:val="28"/>
        </w:rPr>
      </w:pPr>
    </w:p>
    <w:p w:rsidR="000F7962" w:rsidRDefault="000F7962" w:rsidP="00E01B57">
      <w:pPr>
        <w:spacing w:line="240" w:lineRule="exact"/>
        <w:jc w:val="both"/>
        <w:rPr>
          <w:sz w:val="28"/>
          <w:szCs w:val="28"/>
        </w:rPr>
      </w:pPr>
    </w:p>
    <w:p w:rsidR="000F7962" w:rsidRPr="000158CB" w:rsidRDefault="000F7962" w:rsidP="00F753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CB">
        <w:rPr>
          <w:sz w:val="28"/>
          <w:szCs w:val="28"/>
        </w:rPr>
        <w:t xml:space="preserve">Руководствуясь Федеральным </w:t>
      </w:r>
      <w:hyperlink r:id="rId9" w:history="1">
        <w:r w:rsidRPr="000158CB">
          <w:rPr>
            <w:rStyle w:val="af5"/>
            <w:color w:val="auto"/>
            <w:sz w:val="28"/>
            <w:szCs w:val="28"/>
            <w:u w:val="none"/>
          </w:rPr>
          <w:t>законом</w:t>
        </w:r>
      </w:hyperlink>
      <w:r w:rsidRPr="000158CB">
        <w:rPr>
          <w:sz w:val="28"/>
          <w:szCs w:val="28"/>
        </w:rPr>
        <w:t xml:space="preserve"> </w:t>
      </w:r>
      <w:r w:rsidR="000158CB" w:rsidRPr="000158CB">
        <w:rPr>
          <w:sz w:val="28"/>
          <w:szCs w:val="28"/>
        </w:rPr>
        <w:t xml:space="preserve">от 06.10.2003 г. № 131-ФЗ </w:t>
      </w:r>
      <w:r w:rsidRPr="000158CB">
        <w:rPr>
          <w:sz w:val="28"/>
          <w:szCs w:val="28"/>
        </w:rPr>
        <w:t>«Об общих принципах организации местного самоуправления в Российской Федерации» с внесенными в него изменениями Федеральным</w:t>
      </w:r>
      <w:r w:rsidR="00A247F9">
        <w:rPr>
          <w:sz w:val="28"/>
          <w:szCs w:val="28"/>
        </w:rPr>
        <w:t>и</w:t>
      </w:r>
      <w:r w:rsidR="000F10A8" w:rsidRPr="000158CB">
        <w:rPr>
          <w:sz w:val="28"/>
          <w:szCs w:val="28"/>
        </w:rPr>
        <w:t xml:space="preserve"> </w:t>
      </w:r>
      <w:r w:rsidRPr="000158CB">
        <w:rPr>
          <w:sz w:val="28"/>
          <w:szCs w:val="28"/>
        </w:rPr>
        <w:t>закон</w:t>
      </w:r>
      <w:r w:rsidR="00A247F9">
        <w:rPr>
          <w:sz w:val="28"/>
          <w:szCs w:val="28"/>
        </w:rPr>
        <w:t>а</w:t>
      </w:r>
      <w:r w:rsidR="000F10A8" w:rsidRPr="000158CB">
        <w:rPr>
          <w:sz w:val="28"/>
          <w:szCs w:val="28"/>
        </w:rPr>
        <w:t>м</w:t>
      </w:r>
      <w:r w:rsidR="00A247F9">
        <w:rPr>
          <w:sz w:val="28"/>
          <w:szCs w:val="28"/>
        </w:rPr>
        <w:t>и</w:t>
      </w:r>
      <w:r w:rsidRPr="000158CB">
        <w:rPr>
          <w:sz w:val="28"/>
          <w:szCs w:val="28"/>
        </w:rPr>
        <w:t xml:space="preserve"> </w:t>
      </w:r>
      <w:r w:rsidR="000F10A8" w:rsidRPr="000158CB">
        <w:rPr>
          <w:sz w:val="28"/>
          <w:szCs w:val="28"/>
        </w:rPr>
        <w:t xml:space="preserve">от </w:t>
      </w:r>
      <w:r w:rsidR="00472E1C">
        <w:rPr>
          <w:sz w:val="28"/>
          <w:szCs w:val="28"/>
        </w:rPr>
        <w:t>18.07</w:t>
      </w:r>
      <w:r w:rsidR="000F10A8" w:rsidRPr="000158CB">
        <w:rPr>
          <w:sz w:val="28"/>
          <w:szCs w:val="28"/>
        </w:rPr>
        <w:t>.2017</w:t>
      </w:r>
      <w:r w:rsidR="000158CB" w:rsidRPr="000158CB">
        <w:rPr>
          <w:sz w:val="28"/>
          <w:szCs w:val="28"/>
        </w:rPr>
        <w:t xml:space="preserve"> г.</w:t>
      </w:r>
      <w:r w:rsidR="000F10A8" w:rsidRPr="000158CB">
        <w:rPr>
          <w:sz w:val="28"/>
          <w:szCs w:val="28"/>
        </w:rPr>
        <w:t xml:space="preserve"> </w:t>
      </w:r>
      <w:hyperlink r:id="rId10" w:history="1">
        <w:r w:rsidR="000158CB" w:rsidRPr="000158CB">
          <w:rPr>
            <w:sz w:val="28"/>
            <w:szCs w:val="28"/>
          </w:rPr>
          <w:t>№</w:t>
        </w:r>
        <w:r w:rsidR="000F10A8" w:rsidRPr="000158CB">
          <w:rPr>
            <w:sz w:val="28"/>
            <w:szCs w:val="28"/>
          </w:rPr>
          <w:t xml:space="preserve"> </w:t>
        </w:r>
        <w:r w:rsidR="00472E1C">
          <w:rPr>
            <w:sz w:val="28"/>
            <w:szCs w:val="28"/>
          </w:rPr>
          <w:t>171</w:t>
        </w:r>
        <w:r w:rsidR="000F10A8" w:rsidRPr="000158CB">
          <w:rPr>
            <w:sz w:val="28"/>
            <w:szCs w:val="28"/>
          </w:rPr>
          <w:t>-ФЗ</w:t>
        </w:r>
      </w:hyperlink>
      <w:r w:rsidRPr="000158CB">
        <w:rPr>
          <w:sz w:val="28"/>
          <w:szCs w:val="28"/>
        </w:rPr>
        <w:t>,</w:t>
      </w:r>
      <w:r w:rsidR="000F10A8" w:rsidRPr="000158CB">
        <w:rPr>
          <w:sz w:val="28"/>
          <w:szCs w:val="28"/>
        </w:rPr>
        <w:t xml:space="preserve"> </w:t>
      </w:r>
      <w:r w:rsidR="00A247F9">
        <w:rPr>
          <w:sz w:val="28"/>
          <w:szCs w:val="28"/>
        </w:rPr>
        <w:t xml:space="preserve">от 26.07.2017 г. № 202-ФЗ, </w:t>
      </w:r>
      <w:r w:rsidR="00093685" w:rsidRPr="00093685">
        <w:rPr>
          <w:sz w:val="28"/>
          <w:szCs w:val="28"/>
        </w:rPr>
        <w:t>от 30.10.2017</w:t>
      </w:r>
      <w:r w:rsidR="00093685">
        <w:rPr>
          <w:sz w:val="28"/>
          <w:szCs w:val="28"/>
        </w:rPr>
        <w:t xml:space="preserve"> г. </w:t>
      </w:r>
      <w:r w:rsidR="00F753B6">
        <w:rPr>
          <w:sz w:val="28"/>
          <w:szCs w:val="28"/>
        </w:rPr>
        <w:t xml:space="preserve">               </w:t>
      </w:r>
      <w:hyperlink r:id="rId11" w:history="1">
        <w:r w:rsidR="00093685">
          <w:rPr>
            <w:sz w:val="28"/>
            <w:szCs w:val="28"/>
          </w:rPr>
          <w:t>№</w:t>
        </w:r>
        <w:r w:rsidR="00F753B6">
          <w:rPr>
            <w:sz w:val="28"/>
            <w:szCs w:val="28"/>
          </w:rPr>
          <w:t xml:space="preserve"> </w:t>
        </w:r>
        <w:r w:rsidR="00093685" w:rsidRPr="00093685">
          <w:rPr>
            <w:sz w:val="28"/>
            <w:szCs w:val="28"/>
          </w:rPr>
          <w:t>299-ФЗ</w:t>
        </w:r>
      </w:hyperlink>
      <w:r w:rsidR="00093685" w:rsidRPr="00093685">
        <w:rPr>
          <w:sz w:val="28"/>
          <w:szCs w:val="28"/>
        </w:rPr>
        <w:t>, от 05.12.2017</w:t>
      </w:r>
      <w:r w:rsidR="00093685">
        <w:rPr>
          <w:sz w:val="28"/>
          <w:szCs w:val="28"/>
        </w:rPr>
        <w:t xml:space="preserve"> г., </w:t>
      </w:r>
      <w:hyperlink r:id="rId12" w:history="1">
        <w:r w:rsidR="00093685">
          <w:rPr>
            <w:sz w:val="28"/>
            <w:szCs w:val="28"/>
          </w:rPr>
          <w:t>№</w:t>
        </w:r>
        <w:r w:rsidR="00093685" w:rsidRPr="00093685">
          <w:rPr>
            <w:sz w:val="28"/>
            <w:szCs w:val="28"/>
          </w:rPr>
          <w:t xml:space="preserve"> 380-ФЗ </w:t>
        </w:r>
      </w:hyperlink>
      <w:r w:rsidR="000158CB" w:rsidRPr="000158CB">
        <w:rPr>
          <w:sz w:val="28"/>
          <w:szCs w:val="28"/>
        </w:rPr>
        <w:t>Федерал</w:t>
      </w:r>
      <w:r w:rsidR="00093685">
        <w:rPr>
          <w:sz w:val="28"/>
          <w:szCs w:val="28"/>
        </w:rPr>
        <w:t>ьным законом от 13.07.2015 г. №</w:t>
      </w:r>
      <w:r w:rsidR="00F753B6">
        <w:rPr>
          <w:sz w:val="28"/>
          <w:szCs w:val="28"/>
        </w:rPr>
        <w:t xml:space="preserve"> </w:t>
      </w:r>
      <w:r w:rsidR="000158CB" w:rsidRPr="000158CB">
        <w:rPr>
          <w:sz w:val="28"/>
          <w:szCs w:val="28"/>
        </w:rPr>
        <w:t xml:space="preserve">224-ФЗ «О государственно-частном партнерстве, </w:t>
      </w:r>
      <w:proofErr w:type="spellStart"/>
      <w:r w:rsidR="000158CB" w:rsidRPr="000158CB">
        <w:rPr>
          <w:sz w:val="28"/>
          <w:szCs w:val="28"/>
        </w:rPr>
        <w:t>муниципально</w:t>
      </w:r>
      <w:proofErr w:type="spellEnd"/>
      <w:r w:rsidR="000158CB" w:rsidRPr="000158CB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</w:t>
      </w:r>
      <w:r w:rsidR="000F10A8" w:rsidRPr="000158CB">
        <w:rPr>
          <w:sz w:val="28"/>
          <w:szCs w:val="28"/>
        </w:rPr>
        <w:t xml:space="preserve">Законом Ставропольского края </w:t>
      </w:r>
      <w:r w:rsidR="000158CB" w:rsidRPr="000158CB">
        <w:rPr>
          <w:sz w:val="28"/>
          <w:szCs w:val="28"/>
        </w:rPr>
        <w:t xml:space="preserve">от 02.10.2005 г. № 12-кз </w:t>
      </w:r>
      <w:r w:rsidR="000F10A8" w:rsidRPr="000158CB">
        <w:rPr>
          <w:sz w:val="28"/>
          <w:szCs w:val="28"/>
        </w:rPr>
        <w:t>«О местном самоуправлении в Ставропольском крае»</w:t>
      </w:r>
      <w:r w:rsidR="000158CB" w:rsidRPr="000158CB">
        <w:rPr>
          <w:sz w:val="28"/>
          <w:szCs w:val="28"/>
        </w:rPr>
        <w:t xml:space="preserve"> </w:t>
      </w:r>
    </w:p>
    <w:p w:rsidR="000F7962" w:rsidRPr="000158CB" w:rsidRDefault="000F7962" w:rsidP="000F7962">
      <w:pPr>
        <w:pStyle w:val="ConsNonformat0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8CB">
        <w:rPr>
          <w:rFonts w:ascii="Times New Roman" w:hAnsi="Times New Roman" w:cs="Times New Roman"/>
          <w:sz w:val="28"/>
          <w:szCs w:val="28"/>
        </w:rPr>
        <w:t>совет Курского муниципального района Ставропольского края</w:t>
      </w:r>
    </w:p>
    <w:p w:rsidR="000F7962" w:rsidRPr="004505DB" w:rsidRDefault="000F10A8" w:rsidP="004505DB">
      <w:pPr>
        <w:jc w:val="center"/>
      </w:pPr>
      <w:r>
        <w:t xml:space="preserve"> </w:t>
      </w:r>
      <w:r w:rsidRPr="00D004F4">
        <w:t xml:space="preserve"> </w:t>
      </w:r>
      <w:r>
        <w:t xml:space="preserve"> </w:t>
      </w:r>
    </w:p>
    <w:p w:rsidR="000F7962" w:rsidRDefault="000F7962" w:rsidP="000F796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F7962" w:rsidRDefault="000F7962" w:rsidP="000F7962">
      <w:pPr>
        <w:jc w:val="both"/>
        <w:rPr>
          <w:sz w:val="28"/>
          <w:szCs w:val="28"/>
        </w:rPr>
      </w:pPr>
    </w:p>
    <w:p w:rsidR="000F7962" w:rsidRDefault="000F7962" w:rsidP="00F75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Курского муниципального района Ставропольского края, принятый решением совета Курского муниципального района Ставропольского края от 31.05.2013 г. № 53 следующие изменения и дополнения: </w:t>
      </w:r>
    </w:p>
    <w:p w:rsidR="00A247F9" w:rsidRDefault="00A247F9" w:rsidP="00F75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Часть 1 статьи 8 дополнить пунктом 12 следующего содержания:</w:t>
      </w:r>
    </w:p>
    <w:p w:rsidR="00A247F9" w:rsidRDefault="00A247F9" w:rsidP="00F753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«12)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B3749F" w:rsidRPr="00B3749F" w:rsidRDefault="00B3749F" w:rsidP="00F75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3749F">
        <w:rPr>
          <w:sz w:val="28"/>
          <w:szCs w:val="28"/>
        </w:rPr>
        <w:t xml:space="preserve"> </w:t>
      </w:r>
      <w:r w:rsidR="00AA509E">
        <w:rPr>
          <w:sz w:val="28"/>
          <w:szCs w:val="28"/>
        </w:rPr>
        <w:t>В</w:t>
      </w:r>
      <w:r w:rsidRPr="00B3749F">
        <w:rPr>
          <w:sz w:val="28"/>
          <w:szCs w:val="28"/>
        </w:rPr>
        <w:t xml:space="preserve"> </w:t>
      </w:r>
      <w:hyperlink r:id="rId13" w:history="1">
        <w:r w:rsidRPr="00B3749F">
          <w:rPr>
            <w:sz w:val="28"/>
            <w:szCs w:val="28"/>
          </w:rPr>
          <w:t>части 1 статьи 9</w:t>
        </w:r>
      </w:hyperlink>
      <w:r w:rsidRPr="00B3749F">
        <w:rPr>
          <w:sz w:val="28"/>
          <w:szCs w:val="28"/>
        </w:rPr>
        <w:t>:</w:t>
      </w:r>
    </w:p>
    <w:p w:rsidR="00B3749F" w:rsidRPr="00B3749F" w:rsidRDefault="00AA509E" w:rsidP="00F75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B3749F" w:rsidRPr="00B3749F">
        <w:rPr>
          <w:sz w:val="28"/>
          <w:szCs w:val="28"/>
        </w:rPr>
        <w:t xml:space="preserve"> </w:t>
      </w:r>
      <w:hyperlink r:id="rId14" w:history="1">
        <w:r w:rsidRPr="00B3749F">
          <w:rPr>
            <w:sz w:val="28"/>
            <w:szCs w:val="28"/>
          </w:rPr>
          <w:t>Д</w:t>
        </w:r>
        <w:r w:rsidR="00B3749F" w:rsidRPr="00B3749F">
          <w:rPr>
            <w:sz w:val="28"/>
            <w:szCs w:val="28"/>
          </w:rPr>
          <w:t>ополнить</w:t>
        </w:r>
      </w:hyperlink>
      <w:r w:rsidR="00B3749F" w:rsidRPr="00B3749F">
        <w:rPr>
          <w:sz w:val="28"/>
          <w:szCs w:val="28"/>
        </w:rPr>
        <w:t xml:space="preserve"> пунктом 7.1 следующего содержания:</w:t>
      </w:r>
    </w:p>
    <w:p w:rsidR="00B3749F" w:rsidRPr="00B3749F" w:rsidRDefault="00B3749F" w:rsidP="00F753B6">
      <w:pPr>
        <w:ind w:firstLine="540"/>
        <w:jc w:val="both"/>
        <w:rPr>
          <w:sz w:val="28"/>
          <w:szCs w:val="28"/>
        </w:rPr>
      </w:pPr>
      <w:r w:rsidRPr="00B3749F">
        <w:rPr>
          <w:sz w:val="28"/>
          <w:szCs w:val="28"/>
        </w:rPr>
        <w:t xml:space="preserve">«7.1) полномочиями в сфере стратегического планирования, предусмотренными Федеральным </w:t>
      </w:r>
      <w:hyperlink r:id="rId15" w:history="1">
        <w:r w:rsidRPr="00B3749F">
          <w:rPr>
            <w:sz w:val="28"/>
            <w:szCs w:val="28"/>
          </w:rPr>
          <w:t>законом</w:t>
        </w:r>
      </w:hyperlink>
      <w:r w:rsidRPr="00B3749F">
        <w:rPr>
          <w:sz w:val="28"/>
          <w:szCs w:val="28"/>
        </w:rPr>
        <w:t xml:space="preserve"> от 28 июня 2014 года N 172-ФЗ "О стратегическом планировании в Российской Федерации»;»</w:t>
      </w:r>
      <w:r w:rsidR="00AA509E">
        <w:rPr>
          <w:sz w:val="28"/>
          <w:szCs w:val="28"/>
        </w:rPr>
        <w:t>.</w:t>
      </w:r>
    </w:p>
    <w:p w:rsidR="00B3749F" w:rsidRPr="00B3749F" w:rsidRDefault="00AA509E" w:rsidP="00F75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B3749F" w:rsidRPr="00B3749F">
        <w:rPr>
          <w:sz w:val="28"/>
          <w:szCs w:val="28"/>
        </w:rPr>
        <w:t xml:space="preserve"> </w:t>
      </w:r>
      <w:hyperlink r:id="rId16" w:history="1">
        <w:r w:rsidRPr="00B3749F">
          <w:rPr>
            <w:sz w:val="28"/>
            <w:szCs w:val="28"/>
          </w:rPr>
          <w:t xml:space="preserve">Пункт </w:t>
        </w:r>
        <w:r>
          <w:rPr>
            <w:sz w:val="28"/>
            <w:szCs w:val="28"/>
          </w:rPr>
          <w:t>9</w:t>
        </w:r>
      </w:hyperlink>
      <w:r w:rsidR="00B3749F" w:rsidRPr="00B3749F">
        <w:rPr>
          <w:sz w:val="28"/>
          <w:szCs w:val="28"/>
        </w:rPr>
        <w:t xml:space="preserve"> изложить в следующей редакции:</w:t>
      </w:r>
    </w:p>
    <w:p w:rsidR="00B3749F" w:rsidRPr="00A5417F" w:rsidRDefault="00B3749F" w:rsidP="00F75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B3749F">
        <w:rPr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муниципального образования, и </w:t>
      </w:r>
      <w:r w:rsidRPr="00B3749F">
        <w:rPr>
          <w:sz w:val="28"/>
          <w:szCs w:val="28"/>
        </w:rPr>
        <w:lastRenderedPageBreak/>
        <w:t xml:space="preserve">предоставление указанных данных органам государственной власти в </w:t>
      </w:r>
      <w:r w:rsidRPr="00A5417F">
        <w:rPr>
          <w:sz w:val="28"/>
          <w:szCs w:val="28"/>
        </w:rPr>
        <w:t>порядке, установленном Правительством Российской Федерации;»</w:t>
      </w:r>
      <w:r w:rsidR="00C87E9A" w:rsidRPr="00A5417F">
        <w:rPr>
          <w:sz w:val="28"/>
          <w:szCs w:val="28"/>
        </w:rPr>
        <w:t>.</w:t>
      </w:r>
    </w:p>
    <w:p w:rsidR="00B3749F" w:rsidRPr="00A5417F" w:rsidRDefault="00B3749F" w:rsidP="00F753B6">
      <w:pPr>
        <w:ind w:firstLine="540"/>
        <w:rPr>
          <w:sz w:val="28"/>
          <w:szCs w:val="28"/>
        </w:rPr>
      </w:pPr>
      <w:r w:rsidRPr="00A5417F">
        <w:rPr>
          <w:sz w:val="28"/>
          <w:szCs w:val="28"/>
        </w:rPr>
        <w:t xml:space="preserve">1.3. </w:t>
      </w:r>
      <w:r w:rsidR="00AA509E" w:rsidRPr="00A5417F">
        <w:rPr>
          <w:sz w:val="28"/>
          <w:szCs w:val="28"/>
        </w:rPr>
        <w:t xml:space="preserve">В </w:t>
      </w:r>
      <w:hyperlink r:id="rId17" w:history="1">
        <w:r w:rsidRPr="00A5417F">
          <w:rPr>
            <w:sz w:val="28"/>
            <w:szCs w:val="28"/>
          </w:rPr>
          <w:t xml:space="preserve">части 3 статьи </w:t>
        </w:r>
        <w:r w:rsidR="00AA509E" w:rsidRPr="00A5417F">
          <w:rPr>
            <w:sz w:val="28"/>
            <w:szCs w:val="28"/>
          </w:rPr>
          <w:t>16</w:t>
        </w:r>
      </w:hyperlink>
      <w:r w:rsidRPr="00A5417F">
        <w:rPr>
          <w:sz w:val="28"/>
          <w:szCs w:val="28"/>
        </w:rPr>
        <w:t>:</w:t>
      </w:r>
    </w:p>
    <w:p w:rsidR="00B3749F" w:rsidRPr="00A5417F" w:rsidRDefault="00C87E9A" w:rsidP="00F753B6">
      <w:pPr>
        <w:ind w:firstLine="540"/>
        <w:jc w:val="both"/>
        <w:rPr>
          <w:sz w:val="28"/>
          <w:szCs w:val="28"/>
        </w:rPr>
      </w:pPr>
      <w:r w:rsidRPr="00A5417F">
        <w:rPr>
          <w:sz w:val="28"/>
          <w:szCs w:val="28"/>
        </w:rPr>
        <w:t>1.3.1</w:t>
      </w:r>
      <w:r w:rsidR="00B3749F" w:rsidRPr="00A5417F">
        <w:rPr>
          <w:sz w:val="28"/>
          <w:szCs w:val="28"/>
        </w:rPr>
        <w:t xml:space="preserve"> </w:t>
      </w:r>
      <w:hyperlink r:id="rId18" w:history="1">
        <w:r w:rsidRPr="00A5417F">
          <w:rPr>
            <w:sz w:val="28"/>
            <w:szCs w:val="28"/>
          </w:rPr>
          <w:t>Дополнить</w:t>
        </w:r>
      </w:hyperlink>
      <w:r w:rsidRPr="00A5417F">
        <w:rPr>
          <w:sz w:val="28"/>
          <w:szCs w:val="28"/>
        </w:rPr>
        <w:t xml:space="preserve"> </w:t>
      </w:r>
      <w:r w:rsidR="00B3749F" w:rsidRPr="00A5417F">
        <w:rPr>
          <w:sz w:val="28"/>
          <w:szCs w:val="28"/>
        </w:rPr>
        <w:t>пунктом 2.1 следующего содержания:</w:t>
      </w:r>
    </w:p>
    <w:p w:rsidR="00B3749F" w:rsidRPr="00A5417F" w:rsidRDefault="00AA509E" w:rsidP="00F753B6">
      <w:pPr>
        <w:ind w:firstLine="708"/>
        <w:jc w:val="both"/>
        <w:rPr>
          <w:sz w:val="28"/>
          <w:szCs w:val="28"/>
        </w:rPr>
      </w:pPr>
      <w:r w:rsidRPr="00A5417F">
        <w:rPr>
          <w:sz w:val="28"/>
          <w:szCs w:val="28"/>
        </w:rPr>
        <w:t>«</w:t>
      </w:r>
      <w:r w:rsidR="00B3749F" w:rsidRPr="00A5417F">
        <w:rPr>
          <w:sz w:val="28"/>
          <w:szCs w:val="28"/>
        </w:rPr>
        <w:t>2.1) проект стратегии со</w:t>
      </w:r>
      <w:r w:rsidRPr="00A5417F">
        <w:rPr>
          <w:sz w:val="28"/>
          <w:szCs w:val="28"/>
        </w:rPr>
        <w:t xml:space="preserve">циально-экономического развития </w:t>
      </w:r>
      <w:proofErr w:type="spellStart"/>
      <w:proofErr w:type="gramStart"/>
      <w:r w:rsidR="00B3749F" w:rsidRPr="00A5417F">
        <w:rPr>
          <w:sz w:val="28"/>
          <w:szCs w:val="28"/>
        </w:rPr>
        <w:t>муници</w:t>
      </w:r>
      <w:r w:rsidRPr="00A5417F">
        <w:rPr>
          <w:sz w:val="28"/>
          <w:szCs w:val="28"/>
        </w:rPr>
        <w:t>-</w:t>
      </w:r>
      <w:r w:rsidR="00B3749F" w:rsidRPr="00A5417F">
        <w:rPr>
          <w:sz w:val="28"/>
          <w:szCs w:val="28"/>
        </w:rPr>
        <w:t>пального</w:t>
      </w:r>
      <w:proofErr w:type="spellEnd"/>
      <w:proofErr w:type="gramEnd"/>
      <w:r w:rsidR="00B3749F" w:rsidRPr="00A5417F">
        <w:rPr>
          <w:sz w:val="28"/>
          <w:szCs w:val="28"/>
        </w:rPr>
        <w:t xml:space="preserve"> </w:t>
      </w:r>
      <w:r w:rsidRPr="00A5417F">
        <w:rPr>
          <w:sz w:val="28"/>
          <w:szCs w:val="28"/>
        </w:rPr>
        <w:t>района</w:t>
      </w:r>
      <w:r w:rsidR="00B3749F" w:rsidRPr="00A5417F">
        <w:rPr>
          <w:sz w:val="28"/>
          <w:szCs w:val="28"/>
        </w:rPr>
        <w:t>;</w:t>
      </w:r>
      <w:r w:rsidRPr="00A5417F">
        <w:rPr>
          <w:sz w:val="28"/>
          <w:szCs w:val="28"/>
        </w:rPr>
        <w:t>»</w:t>
      </w:r>
      <w:r w:rsidR="00C87E9A" w:rsidRPr="00A5417F">
        <w:rPr>
          <w:sz w:val="28"/>
          <w:szCs w:val="28"/>
        </w:rPr>
        <w:t>.</w:t>
      </w:r>
    </w:p>
    <w:p w:rsidR="00B3749F" w:rsidRPr="00A5417F" w:rsidRDefault="00C87E9A" w:rsidP="00C87E9A">
      <w:pPr>
        <w:ind w:firstLine="540"/>
        <w:jc w:val="both"/>
        <w:rPr>
          <w:sz w:val="28"/>
          <w:szCs w:val="28"/>
        </w:rPr>
      </w:pPr>
      <w:r w:rsidRPr="00A5417F">
        <w:rPr>
          <w:sz w:val="28"/>
          <w:szCs w:val="28"/>
        </w:rPr>
        <w:t>1.3.2.</w:t>
      </w:r>
      <w:r w:rsidR="00B3749F" w:rsidRPr="00A5417F">
        <w:rPr>
          <w:sz w:val="28"/>
          <w:szCs w:val="28"/>
        </w:rPr>
        <w:t xml:space="preserve"> </w:t>
      </w:r>
      <w:r w:rsidRPr="00A5417F">
        <w:rPr>
          <w:sz w:val="28"/>
          <w:szCs w:val="28"/>
        </w:rPr>
        <w:t>В</w:t>
      </w:r>
      <w:r w:rsidR="00B3749F" w:rsidRPr="00A5417F">
        <w:rPr>
          <w:sz w:val="28"/>
          <w:szCs w:val="28"/>
        </w:rPr>
        <w:t xml:space="preserve"> </w:t>
      </w:r>
      <w:hyperlink r:id="rId19" w:history="1">
        <w:r w:rsidR="00B3749F" w:rsidRPr="00A5417F">
          <w:rPr>
            <w:sz w:val="28"/>
            <w:szCs w:val="28"/>
          </w:rPr>
          <w:t>пункте 3</w:t>
        </w:r>
      </w:hyperlink>
      <w:r w:rsidR="00B3749F" w:rsidRPr="00A5417F">
        <w:rPr>
          <w:sz w:val="28"/>
          <w:szCs w:val="28"/>
        </w:rPr>
        <w:t xml:space="preserve"> слова </w:t>
      </w:r>
      <w:r w:rsidR="00AA509E" w:rsidRPr="00A5417F">
        <w:rPr>
          <w:sz w:val="28"/>
          <w:szCs w:val="28"/>
        </w:rPr>
        <w:t>«</w:t>
      </w:r>
      <w:r w:rsidR="00B3749F" w:rsidRPr="00A5417F">
        <w:rPr>
          <w:sz w:val="28"/>
          <w:szCs w:val="28"/>
        </w:rPr>
        <w:t xml:space="preserve">проекты планов и программ развития муниципального </w:t>
      </w:r>
      <w:r w:rsidR="00AA509E" w:rsidRPr="00A5417F">
        <w:rPr>
          <w:sz w:val="28"/>
          <w:szCs w:val="28"/>
        </w:rPr>
        <w:t>района</w:t>
      </w:r>
      <w:r w:rsidR="00B3749F" w:rsidRPr="00A5417F">
        <w:rPr>
          <w:sz w:val="28"/>
          <w:szCs w:val="28"/>
        </w:rPr>
        <w:t>,</w:t>
      </w:r>
      <w:r w:rsidR="00AA509E" w:rsidRPr="00A5417F">
        <w:rPr>
          <w:sz w:val="28"/>
          <w:szCs w:val="28"/>
        </w:rPr>
        <w:t>»</w:t>
      </w:r>
      <w:r w:rsidR="00B3749F" w:rsidRPr="00A5417F">
        <w:rPr>
          <w:sz w:val="28"/>
          <w:szCs w:val="28"/>
        </w:rPr>
        <w:t xml:space="preserve"> исключить</w:t>
      </w:r>
      <w:r w:rsidR="00F753B6" w:rsidRPr="00A5417F">
        <w:rPr>
          <w:sz w:val="28"/>
          <w:szCs w:val="28"/>
        </w:rPr>
        <w:t>.</w:t>
      </w:r>
    </w:p>
    <w:p w:rsidR="00AA509E" w:rsidRPr="00A5417F" w:rsidRDefault="0027443D" w:rsidP="00F753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5417F">
        <w:rPr>
          <w:rFonts w:eastAsia="Calibri"/>
          <w:sz w:val="28"/>
          <w:szCs w:val="28"/>
        </w:rPr>
        <w:t>1.</w:t>
      </w:r>
      <w:r w:rsidR="00AA509E" w:rsidRPr="00A5417F">
        <w:rPr>
          <w:rFonts w:eastAsia="Calibri"/>
          <w:sz w:val="28"/>
          <w:szCs w:val="28"/>
        </w:rPr>
        <w:t>4</w:t>
      </w:r>
      <w:r w:rsidRPr="00A5417F">
        <w:rPr>
          <w:rFonts w:eastAsia="Calibri"/>
          <w:sz w:val="28"/>
          <w:szCs w:val="28"/>
        </w:rPr>
        <w:t xml:space="preserve">. </w:t>
      </w:r>
      <w:r w:rsidR="00AA509E" w:rsidRPr="00A5417F">
        <w:rPr>
          <w:rFonts w:eastAsia="Calibri"/>
          <w:sz w:val="28"/>
          <w:szCs w:val="28"/>
        </w:rPr>
        <w:t xml:space="preserve"> В статье 23</w:t>
      </w:r>
      <w:r w:rsidR="00093685" w:rsidRPr="00A5417F">
        <w:rPr>
          <w:rFonts w:eastAsia="Calibri"/>
          <w:sz w:val="28"/>
          <w:szCs w:val="28"/>
        </w:rPr>
        <w:t>:</w:t>
      </w:r>
      <w:r w:rsidR="00AA509E" w:rsidRPr="00A5417F">
        <w:rPr>
          <w:rFonts w:eastAsia="Calibri"/>
          <w:sz w:val="28"/>
          <w:szCs w:val="28"/>
        </w:rPr>
        <w:t xml:space="preserve"> </w:t>
      </w:r>
    </w:p>
    <w:p w:rsidR="0027443D" w:rsidRDefault="00AA509E" w:rsidP="00F753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5417F">
        <w:rPr>
          <w:rFonts w:eastAsia="Calibri"/>
          <w:sz w:val="28"/>
          <w:szCs w:val="28"/>
        </w:rPr>
        <w:t>1.4.1.</w:t>
      </w:r>
      <w:r w:rsidR="0027443D" w:rsidRPr="00A5417F">
        <w:rPr>
          <w:rFonts w:eastAsia="Calibri"/>
          <w:sz w:val="28"/>
          <w:szCs w:val="28"/>
        </w:rPr>
        <w:t xml:space="preserve">Часть 2 </w:t>
      </w:r>
      <w:r w:rsidR="00472E1C" w:rsidRPr="00A5417F">
        <w:rPr>
          <w:rFonts w:eastAsia="Calibri"/>
          <w:sz w:val="28"/>
          <w:szCs w:val="28"/>
        </w:rPr>
        <w:t>дополнить вторым</w:t>
      </w:r>
      <w:r w:rsidR="00472E1C">
        <w:rPr>
          <w:rFonts w:eastAsia="Calibri"/>
          <w:sz w:val="28"/>
          <w:szCs w:val="28"/>
        </w:rPr>
        <w:t xml:space="preserve"> предложением следующего</w:t>
      </w:r>
      <w:r w:rsidR="0027443D" w:rsidRPr="00E10157">
        <w:rPr>
          <w:rFonts w:eastAsia="Calibri"/>
          <w:sz w:val="28"/>
          <w:szCs w:val="28"/>
        </w:rPr>
        <w:t xml:space="preserve"> </w:t>
      </w:r>
      <w:r w:rsidR="00472E1C">
        <w:rPr>
          <w:rFonts w:eastAsia="Calibri"/>
          <w:sz w:val="28"/>
          <w:szCs w:val="28"/>
        </w:rPr>
        <w:t>содержания</w:t>
      </w:r>
      <w:r w:rsidR="0027443D" w:rsidRPr="00E10157">
        <w:rPr>
          <w:rFonts w:eastAsia="Calibri"/>
          <w:sz w:val="28"/>
          <w:szCs w:val="28"/>
        </w:rPr>
        <w:t>:</w:t>
      </w:r>
    </w:p>
    <w:p w:rsidR="0027443D" w:rsidRDefault="00A247F9" w:rsidP="00701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43D">
        <w:rPr>
          <w:sz w:val="28"/>
          <w:szCs w:val="28"/>
        </w:rPr>
        <w:t>«</w:t>
      </w:r>
      <w:r w:rsidR="0027443D" w:rsidRPr="0027443D">
        <w:rPr>
          <w:sz w:val="28"/>
          <w:szCs w:val="28"/>
        </w:rPr>
        <w:t>В случае</w:t>
      </w:r>
      <w:r w:rsidR="00472E1C">
        <w:rPr>
          <w:sz w:val="28"/>
          <w:szCs w:val="28"/>
        </w:rPr>
        <w:t>,</w:t>
      </w:r>
      <w:r w:rsidR="0027443D" w:rsidRPr="0027443D">
        <w:rPr>
          <w:sz w:val="28"/>
          <w:szCs w:val="28"/>
        </w:rPr>
        <w:t xml:space="preserve">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</w:t>
      </w:r>
      <w:r w:rsidR="0027443D">
        <w:rPr>
          <w:sz w:val="28"/>
          <w:szCs w:val="28"/>
        </w:rPr>
        <w:t>Совета</w:t>
      </w:r>
      <w:r w:rsidR="0027443D" w:rsidRPr="0027443D">
        <w:rPr>
          <w:sz w:val="28"/>
          <w:szCs w:val="28"/>
        </w:rPr>
        <w:t xml:space="preserve"> муниципального района, при этом представительный орган данного поселения к числу депутатов, избранных им</w:t>
      </w:r>
      <w:r w:rsidR="0041683F">
        <w:rPr>
          <w:sz w:val="28"/>
          <w:szCs w:val="28"/>
        </w:rPr>
        <w:t>,</w:t>
      </w:r>
      <w:r w:rsidR="0027443D" w:rsidRPr="0027443D">
        <w:rPr>
          <w:sz w:val="28"/>
          <w:szCs w:val="28"/>
        </w:rPr>
        <w:t xml:space="preserve"> дополнительно избирает из своего состава в </w:t>
      </w:r>
      <w:r w:rsidR="0027443D">
        <w:rPr>
          <w:sz w:val="28"/>
          <w:szCs w:val="28"/>
        </w:rPr>
        <w:t>Совет</w:t>
      </w:r>
      <w:r w:rsidR="0027443D" w:rsidRPr="0027443D">
        <w:rPr>
          <w:sz w:val="28"/>
          <w:szCs w:val="28"/>
        </w:rPr>
        <w:t xml:space="preserve"> муниципального района одного депутата.</w:t>
      </w:r>
      <w:r w:rsidR="006E335B">
        <w:rPr>
          <w:sz w:val="28"/>
          <w:szCs w:val="28"/>
        </w:rPr>
        <w:t>»</w:t>
      </w:r>
      <w:r w:rsidR="00C87E9A">
        <w:rPr>
          <w:sz w:val="28"/>
          <w:szCs w:val="28"/>
        </w:rPr>
        <w:t>.</w:t>
      </w:r>
    </w:p>
    <w:p w:rsidR="00093685" w:rsidRPr="00F753B6" w:rsidRDefault="00AA509E" w:rsidP="00F753B6">
      <w:pPr>
        <w:ind w:firstLine="540"/>
        <w:jc w:val="both"/>
        <w:rPr>
          <w:sz w:val="28"/>
          <w:szCs w:val="28"/>
        </w:rPr>
      </w:pPr>
      <w:r w:rsidRPr="00F753B6">
        <w:rPr>
          <w:rFonts w:eastAsia="Calibri"/>
          <w:sz w:val="28"/>
          <w:szCs w:val="28"/>
        </w:rPr>
        <w:t>1.4.2.</w:t>
      </w:r>
      <w:r w:rsidR="00093685" w:rsidRPr="00F753B6">
        <w:rPr>
          <w:rFonts w:eastAsia="Calibri"/>
          <w:sz w:val="28"/>
          <w:szCs w:val="28"/>
        </w:rPr>
        <w:t xml:space="preserve"> Абзац 5 части 8 </w:t>
      </w:r>
      <w:r w:rsidR="00093685" w:rsidRPr="00F753B6">
        <w:rPr>
          <w:sz w:val="28"/>
          <w:szCs w:val="28"/>
        </w:rPr>
        <w:t>изложить в следующей редакции:</w:t>
      </w:r>
    </w:p>
    <w:p w:rsidR="00093685" w:rsidRPr="00F753B6" w:rsidRDefault="00093685" w:rsidP="00F753B6">
      <w:pPr>
        <w:ind w:firstLine="540"/>
        <w:jc w:val="both"/>
        <w:rPr>
          <w:sz w:val="28"/>
          <w:szCs w:val="28"/>
        </w:rPr>
      </w:pPr>
      <w:r w:rsidRPr="00F753B6">
        <w:rPr>
          <w:sz w:val="28"/>
          <w:szCs w:val="28"/>
        </w:rPr>
        <w:t>«- утверждение стратегии социально-экономического развития муниципального района;</w:t>
      </w:r>
      <w:r w:rsidR="00C87E9A">
        <w:rPr>
          <w:sz w:val="28"/>
          <w:szCs w:val="28"/>
        </w:rPr>
        <w:t>»</w:t>
      </w:r>
      <w:r w:rsidRPr="00F753B6">
        <w:rPr>
          <w:sz w:val="28"/>
          <w:szCs w:val="28"/>
        </w:rPr>
        <w:t>.</w:t>
      </w:r>
    </w:p>
    <w:p w:rsidR="00583B4D" w:rsidRPr="00F753B6" w:rsidRDefault="00823659" w:rsidP="00F753B6">
      <w:pPr>
        <w:ind w:firstLine="540"/>
        <w:jc w:val="both"/>
        <w:rPr>
          <w:rFonts w:eastAsia="Calibri"/>
          <w:sz w:val="28"/>
          <w:szCs w:val="28"/>
        </w:rPr>
      </w:pPr>
      <w:r w:rsidRPr="00F753B6">
        <w:rPr>
          <w:rFonts w:eastAsia="Calibri"/>
          <w:sz w:val="28"/>
          <w:szCs w:val="28"/>
        </w:rPr>
        <w:t>1.</w:t>
      </w:r>
      <w:r w:rsidR="00F753B6">
        <w:rPr>
          <w:rFonts w:eastAsia="Calibri"/>
          <w:sz w:val="28"/>
          <w:szCs w:val="28"/>
        </w:rPr>
        <w:t>5</w:t>
      </w:r>
      <w:r w:rsidRPr="00F753B6">
        <w:rPr>
          <w:rFonts w:eastAsia="Calibri"/>
          <w:sz w:val="28"/>
          <w:szCs w:val="28"/>
        </w:rPr>
        <w:t xml:space="preserve">. </w:t>
      </w:r>
      <w:r w:rsidR="00583B4D" w:rsidRPr="00F753B6">
        <w:rPr>
          <w:rFonts w:eastAsia="Calibri"/>
          <w:sz w:val="28"/>
          <w:szCs w:val="28"/>
        </w:rPr>
        <w:t>В статье 25:</w:t>
      </w:r>
    </w:p>
    <w:p w:rsidR="0070193B" w:rsidRPr="00591751" w:rsidRDefault="00583B4D" w:rsidP="00701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753B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.1. </w:t>
      </w:r>
      <w:r w:rsidR="00966D80" w:rsidRPr="00E10157">
        <w:rPr>
          <w:rFonts w:eastAsia="Calibri"/>
          <w:sz w:val="28"/>
          <w:szCs w:val="28"/>
        </w:rPr>
        <w:t xml:space="preserve">Часть </w:t>
      </w:r>
      <w:r w:rsidR="0070193B">
        <w:rPr>
          <w:rFonts w:eastAsia="Calibri"/>
          <w:sz w:val="28"/>
          <w:szCs w:val="28"/>
        </w:rPr>
        <w:t>5</w:t>
      </w:r>
      <w:r w:rsidR="00966D80" w:rsidRPr="00E10157">
        <w:rPr>
          <w:rFonts w:eastAsia="Calibri"/>
          <w:sz w:val="28"/>
          <w:szCs w:val="28"/>
        </w:rPr>
        <w:t xml:space="preserve"> </w:t>
      </w:r>
      <w:r w:rsidR="0070193B" w:rsidRPr="00591751">
        <w:rPr>
          <w:sz w:val="28"/>
          <w:szCs w:val="28"/>
        </w:rPr>
        <w:t xml:space="preserve">дополнить пунктом </w:t>
      </w:r>
      <w:r w:rsidR="00A5417F">
        <w:rPr>
          <w:sz w:val="28"/>
          <w:szCs w:val="28"/>
        </w:rPr>
        <w:t>8</w:t>
      </w:r>
      <w:r w:rsidR="0070193B" w:rsidRPr="00591751">
        <w:rPr>
          <w:sz w:val="28"/>
          <w:szCs w:val="28"/>
        </w:rPr>
        <w:t xml:space="preserve"> следующего содержания:</w:t>
      </w:r>
    </w:p>
    <w:p w:rsidR="00823659" w:rsidRDefault="00A247F9" w:rsidP="00966D8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23659" w:rsidRPr="00E10157">
        <w:rPr>
          <w:rFonts w:eastAsia="Calibri"/>
          <w:sz w:val="28"/>
          <w:szCs w:val="28"/>
        </w:rPr>
        <w:t>«</w:t>
      </w:r>
      <w:r w:rsidR="00A5417F">
        <w:rPr>
          <w:rFonts w:eastAsia="Calibri"/>
          <w:sz w:val="28"/>
          <w:szCs w:val="28"/>
        </w:rPr>
        <w:t>8</w:t>
      </w:r>
      <w:r w:rsidR="0070193B">
        <w:rPr>
          <w:rFonts w:eastAsia="Calibri"/>
          <w:sz w:val="28"/>
          <w:szCs w:val="28"/>
        </w:rPr>
        <w:t>)</w:t>
      </w:r>
      <w:r w:rsidR="00823659" w:rsidRPr="00E10157">
        <w:rPr>
          <w:sz w:val="28"/>
          <w:szCs w:val="28"/>
        </w:rPr>
        <w:t xml:space="preserve"> </w:t>
      </w:r>
      <w:r w:rsidR="0070193B" w:rsidRPr="0070193B">
        <w:rPr>
          <w:rFonts w:eastAsia="Calibri"/>
          <w:sz w:val="28"/>
          <w:szCs w:val="28"/>
        </w:rPr>
        <w:t>принимает решени</w:t>
      </w:r>
      <w:r w:rsidR="0070193B">
        <w:rPr>
          <w:rFonts w:eastAsia="Calibri"/>
          <w:sz w:val="28"/>
          <w:szCs w:val="28"/>
        </w:rPr>
        <w:t>е</w:t>
      </w:r>
      <w:r w:rsidR="0070193B" w:rsidRPr="0070193B">
        <w:rPr>
          <w:rFonts w:eastAsia="Calibri"/>
          <w:sz w:val="28"/>
          <w:szCs w:val="28"/>
        </w:rPr>
        <w:t xml:space="preserve"> о реализации проекта </w:t>
      </w:r>
      <w:proofErr w:type="spellStart"/>
      <w:r w:rsidR="0070193B" w:rsidRPr="0070193B">
        <w:rPr>
          <w:rFonts w:eastAsia="Calibri"/>
          <w:sz w:val="28"/>
          <w:szCs w:val="28"/>
        </w:rPr>
        <w:t>муниципально</w:t>
      </w:r>
      <w:proofErr w:type="spellEnd"/>
      <w:r w:rsidR="0070193B" w:rsidRPr="0070193B">
        <w:rPr>
          <w:rFonts w:eastAsia="Calibri"/>
          <w:sz w:val="28"/>
          <w:szCs w:val="28"/>
        </w:rPr>
        <w:t xml:space="preserve">-частного партнерства, а также определяет орган администрации </w:t>
      </w:r>
      <w:r w:rsidR="0070193B">
        <w:rPr>
          <w:rFonts w:eastAsia="Calibri"/>
          <w:sz w:val="28"/>
          <w:szCs w:val="28"/>
        </w:rPr>
        <w:t>муниципального района</w:t>
      </w:r>
      <w:r w:rsidR="0070193B" w:rsidRPr="0070193B">
        <w:rPr>
          <w:rFonts w:eastAsia="Calibri"/>
          <w:sz w:val="28"/>
          <w:szCs w:val="28"/>
        </w:rPr>
        <w:t xml:space="preserve">, уполномоченный на осуществление полномочий в сфере </w:t>
      </w:r>
      <w:proofErr w:type="spellStart"/>
      <w:r w:rsidR="0070193B" w:rsidRPr="0070193B">
        <w:rPr>
          <w:rFonts w:eastAsia="Calibri"/>
          <w:sz w:val="28"/>
          <w:szCs w:val="28"/>
        </w:rPr>
        <w:t>му</w:t>
      </w:r>
      <w:r w:rsidR="0070193B">
        <w:rPr>
          <w:rFonts w:eastAsia="Calibri"/>
          <w:sz w:val="28"/>
          <w:szCs w:val="28"/>
        </w:rPr>
        <w:t>ниципально</w:t>
      </w:r>
      <w:proofErr w:type="spellEnd"/>
      <w:r w:rsidR="0070193B">
        <w:rPr>
          <w:rFonts w:eastAsia="Calibri"/>
          <w:sz w:val="28"/>
          <w:szCs w:val="28"/>
        </w:rPr>
        <w:t>-частного партнерства.</w:t>
      </w:r>
      <w:r w:rsidR="002B6D91">
        <w:rPr>
          <w:rFonts w:eastAsia="Calibri"/>
          <w:sz w:val="28"/>
          <w:szCs w:val="28"/>
        </w:rPr>
        <w:t>»;</w:t>
      </w:r>
    </w:p>
    <w:p w:rsidR="00583B4D" w:rsidRPr="002B6D91" w:rsidRDefault="00583B4D" w:rsidP="00F753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B6D91">
        <w:rPr>
          <w:rFonts w:eastAsia="Calibri"/>
          <w:sz w:val="28"/>
          <w:szCs w:val="28"/>
        </w:rPr>
        <w:t>1.</w:t>
      </w:r>
      <w:r w:rsidR="00F753B6">
        <w:rPr>
          <w:rFonts w:eastAsia="Calibri"/>
          <w:sz w:val="28"/>
          <w:szCs w:val="28"/>
        </w:rPr>
        <w:t>5</w:t>
      </w:r>
      <w:r w:rsidRPr="002B6D91">
        <w:rPr>
          <w:rFonts w:eastAsia="Calibri"/>
          <w:sz w:val="28"/>
          <w:szCs w:val="28"/>
        </w:rPr>
        <w:t>.2. Дополнить частью 14.1. следующего содержания:</w:t>
      </w:r>
    </w:p>
    <w:p w:rsidR="00583B4D" w:rsidRPr="002B6D91" w:rsidRDefault="00A247F9" w:rsidP="00583B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83B4D" w:rsidRPr="002B6D91">
        <w:rPr>
          <w:rFonts w:eastAsia="Calibri"/>
          <w:sz w:val="28"/>
          <w:szCs w:val="28"/>
        </w:rPr>
        <w:t xml:space="preserve">«14.1. В случае досрочного прекращения полномочий главы муниципального </w:t>
      </w:r>
      <w:r w:rsidR="004410C7" w:rsidRPr="002B6D91">
        <w:rPr>
          <w:rFonts w:eastAsia="Calibri"/>
          <w:sz w:val="28"/>
          <w:szCs w:val="28"/>
        </w:rPr>
        <w:t>района</w:t>
      </w:r>
      <w:r w:rsidR="00583B4D" w:rsidRPr="002B6D91">
        <w:rPr>
          <w:rFonts w:eastAsia="Calibri"/>
          <w:sz w:val="28"/>
          <w:szCs w:val="28"/>
        </w:rPr>
        <w:t xml:space="preserve"> избрание главы муниципального </w:t>
      </w:r>
      <w:r w:rsidR="007F16C9" w:rsidRPr="002B6D91">
        <w:rPr>
          <w:rFonts w:eastAsia="Calibri"/>
          <w:sz w:val="28"/>
          <w:szCs w:val="28"/>
        </w:rPr>
        <w:t>района</w:t>
      </w:r>
      <w:r w:rsidR="00583B4D" w:rsidRPr="002B6D91">
        <w:rPr>
          <w:rFonts w:eastAsia="Calibri"/>
          <w:sz w:val="28"/>
          <w:szCs w:val="28"/>
        </w:rPr>
        <w:t xml:space="preserve">, избираемого </w:t>
      </w:r>
      <w:r w:rsidR="007F16C9" w:rsidRPr="002B6D91">
        <w:rPr>
          <w:rFonts w:eastAsia="Calibri"/>
          <w:sz w:val="28"/>
          <w:szCs w:val="28"/>
        </w:rPr>
        <w:t>Советом</w:t>
      </w:r>
      <w:r w:rsidR="00583B4D" w:rsidRPr="002B6D91">
        <w:rPr>
          <w:rFonts w:eastAsia="Calibri"/>
          <w:sz w:val="28"/>
          <w:szCs w:val="28"/>
        </w:rPr>
        <w:t xml:space="preserve"> муниципального </w:t>
      </w:r>
      <w:r w:rsidR="007F16C9" w:rsidRPr="002B6D91">
        <w:rPr>
          <w:rFonts w:eastAsia="Calibri"/>
          <w:sz w:val="28"/>
          <w:szCs w:val="28"/>
        </w:rPr>
        <w:t>района</w:t>
      </w:r>
      <w:r w:rsidR="00583B4D" w:rsidRPr="002B6D91">
        <w:rPr>
          <w:rFonts w:eastAsia="Calibri"/>
          <w:sz w:val="28"/>
          <w:szCs w:val="28"/>
        </w:rPr>
        <w:t xml:space="preserve">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583B4D" w:rsidRDefault="00583B4D" w:rsidP="00F753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B6D91">
        <w:rPr>
          <w:rFonts w:eastAsia="Calibri"/>
          <w:sz w:val="28"/>
          <w:szCs w:val="28"/>
        </w:rPr>
        <w:t xml:space="preserve">При этом если до истечения срока полномочий </w:t>
      </w:r>
      <w:r w:rsidR="007F16C9" w:rsidRPr="002B6D91">
        <w:rPr>
          <w:rFonts w:eastAsia="Calibri"/>
          <w:sz w:val="28"/>
          <w:szCs w:val="28"/>
        </w:rPr>
        <w:t>Совета муниципального района</w:t>
      </w:r>
      <w:r w:rsidRPr="002B6D91">
        <w:rPr>
          <w:rFonts w:eastAsia="Calibri"/>
          <w:sz w:val="28"/>
          <w:szCs w:val="28"/>
        </w:rPr>
        <w:t xml:space="preserve"> осталось менее шести месяцев, избрание главы муниципального </w:t>
      </w:r>
      <w:r w:rsidR="007202C2" w:rsidRPr="002B6D91">
        <w:rPr>
          <w:rFonts w:eastAsia="Calibri"/>
          <w:sz w:val="28"/>
          <w:szCs w:val="28"/>
        </w:rPr>
        <w:t>района</w:t>
      </w:r>
      <w:r w:rsidRPr="002B6D91">
        <w:rPr>
          <w:rFonts w:eastAsia="Calibri"/>
          <w:sz w:val="28"/>
          <w:szCs w:val="28"/>
        </w:rPr>
        <w:t xml:space="preserve"> из числа кандидатов, представленных конкурсной коми</w:t>
      </w:r>
      <w:r w:rsidR="007F16C9" w:rsidRPr="002B6D91">
        <w:rPr>
          <w:rFonts w:eastAsia="Calibri"/>
          <w:sz w:val="28"/>
          <w:szCs w:val="28"/>
        </w:rPr>
        <w:t>ссией по результатам конкурса</w:t>
      </w:r>
      <w:r w:rsidRPr="002B6D91">
        <w:rPr>
          <w:rFonts w:eastAsia="Calibri"/>
          <w:sz w:val="28"/>
          <w:szCs w:val="28"/>
        </w:rPr>
        <w:t xml:space="preserve"> </w:t>
      </w:r>
      <w:r w:rsidR="007F16C9" w:rsidRPr="002B6D91">
        <w:rPr>
          <w:rFonts w:eastAsia="Calibri"/>
          <w:sz w:val="28"/>
          <w:szCs w:val="28"/>
        </w:rPr>
        <w:t xml:space="preserve">осуществляется </w:t>
      </w:r>
      <w:r w:rsidRPr="002B6D91">
        <w:rPr>
          <w:rFonts w:eastAsia="Calibri"/>
          <w:sz w:val="28"/>
          <w:szCs w:val="28"/>
        </w:rPr>
        <w:t xml:space="preserve">в течение трех месяцев со дня избрания </w:t>
      </w:r>
      <w:r w:rsidR="007202C2" w:rsidRPr="002B6D91">
        <w:rPr>
          <w:rFonts w:eastAsia="Calibri"/>
          <w:sz w:val="28"/>
          <w:szCs w:val="28"/>
        </w:rPr>
        <w:t>Совета</w:t>
      </w:r>
      <w:r w:rsidRPr="002B6D91">
        <w:rPr>
          <w:rFonts w:eastAsia="Calibri"/>
          <w:sz w:val="28"/>
          <w:szCs w:val="28"/>
        </w:rPr>
        <w:t xml:space="preserve"> муниципального </w:t>
      </w:r>
      <w:r w:rsidR="007202C2" w:rsidRPr="002B6D91">
        <w:rPr>
          <w:rFonts w:eastAsia="Calibri"/>
          <w:sz w:val="28"/>
          <w:szCs w:val="28"/>
        </w:rPr>
        <w:t>района</w:t>
      </w:r>
      <w:r w:rsidRPr="002B6D91">
        <w:rPr>
          <w:rFonts w:eastAsia="Calibri"/>
          <w:sz w:val="28"/>
          <w:szCs w:val="28"/>
        </w:rPr>
        <w:t xml:space="preserve"> в правомочном составе.</w:t>
      </w:r>
      <w:r w:rsidR="002B6D91">
        <w:rPr>
          <w:rFonts w:eastAsia="Calibri"/>
          <w:sz w:val="28"/>
          <w:szCs w:val="28"/>
        </w:rPr>
        <w:t>».</w:t>
      </w:r>
    </w:p>
    <w:p w:rsidR="00966D80" w:rsidRPr="0035102A" w:rsidRDefault="00F753B6" w:rsidP="00A247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966D80" w:rsidRPr="00E10157">
        <w:rPr>
          <w:rFonts w:eastAsia="Calibri"/>
          <w:sz w:val="28"/>
          <w:szCs w:val="28"/>
        </w:rPr>
        <w:t>1.</w:t>
      </w:r>
      <w:r w:rsidR="00C87E9A">
        <w:rPr>
          <w:rFonts w:eastAsia="Calibri"/>
          <w:sz w:val="28"/>
          <w:szCs w:val="28"/>
        </w:rPr>
        <w:t>6</w:t>
      </w:r>
      <w:r w:rsidR="00966D80" w:rsidRPr="00E10157">
        <w:rPr>
          <w:rFonts w:eastAsia="Calibri"/>
          <w:sz w:val="28"/>
          <w:szCs w:val="28"/>
        </w:rPr>
        <w:t xml:space="preserve">. </w:t>
      </w:r>
      <w:r w:rsidR="00C87E9A">
        <w:rPr>
          <w:rFonts w:eastAsia="Calibri"/>
          <w:sz w:val="28"/>
          <w:szCs w:val="28"/>
        </w:rPr>
        <w:t>Абзац</w:t>
      </w:r>
      <w:r w:rsidR="00C87E9A" w:rsidRPr="00E10157">
        <w:rPr>
          <w:rFonts w:eastAsia="Calibri"/>
          <w:sz w:val="28"/>
          <w:szCs w:val="28"/>
        </w:rPr>
        <w:t xml:space="preserve"> </w:t>
      </w:r>
      <w:r w:rsidR="00C87E9A">
        <w:rPr>
          <w:rFonts w:eastAsia="Calibri"/>
          <w:sz w:val="28"/>
          <w:szCs w:val="28"/>
        </w:rPr>
        <w:t>в</w:t>
      </w:r>
      <w:r w:rsidR="005F247D">
        <w:rPr>
          <w:rFonts w:eastAsia="Calibri"/>
          <w:sz w:val="28"/>
          <w:szCs w:val="28"/>
        </w:rPr>
        <w:t xml:space="preserve">торой </w:t>
      </w:r>
      <w:r w:rsidR="00966D80" w:rsidRPr="00E10157">
        <w:rPr>
          <w:rFonts w:eastAsia="Calibri"/>
          <w:sz w:val="28"/>
          <w:szCs w:val="28"/>
        </w:rPr>
        <w:t xml:space="preserve">части </w:t>
      </w:r>
      <w:r w:rsidR="005F247D">
        <w:rPr>
          <w:rFonts w:eastAsia="Calibri"/>
          <w:sz w:val="28"/>
          <w:szCs w:val="28"/>
        </w:rPr>
        <w:t>6</w:t>
      </w:r>
      <w:r w:rsidR="00966D80" w:rsidRPr="00E10157">
        <w:rPr>
          <w:rFonts w:eastAsia="Calibri"/>
          <w:sz w:val="28"/>
          <w:szCs w:val="28"/>
        </w:rPr>
        <w:t xml:space="preserve"> </w:t>
      </w:r>
      <w:r w:rsidR="002B6D91">
        <w:rPr>
          <w:rFonts w:eastAsia="Calibri"/>
          <w:sz w:val="28"/>
          <w:szCs w:val="28"/>
        </w:rPr>
        <w:t xml:space="preserve">статьи 52 </w:t>
      </w:r>
      <w:r w:rsidR="00966D80" w:rsidRPr="00E10157"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5F247D" w:rsidRDefault="00A247F9" w:rsidP="005F2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02A">
        <w:rPr>
          <w:sz w:val="28"/>
          <w:szCs w:val="28"/>
        </w:rPr>
        <w:t>«</w:t>
      </w:r>
      <w:r w:rsidR="005F247D">
        <w:rPr>
          <w:sz w:val="28"/>
          <w:szCs w:val="28"/>
        </w:rPr>
        <w:t xml:space="preserve">Изменения и дополнения, внесенные в </w:t>
      </w:r>
      <w:r w:rsidR="006D52E7">
        <w:rPr>
          <w:sz w:val="28"/>
          <w:szCs w:val="28"/>
        </w:rPr>
        <w:t>У</w:t>
      </w:r>
      <w:r w:rsidR="005F247D">
        <w:rPr>
          <w:sz w:val="28"/>
          <w:szCs w:val="28"/>
        </w:rPr>
        <w:t xml:space="preserve">став муниципального </w:t>
      </w:r>
      <w:r w:rsidR="006D52E7">
        <w:rPr>
          <w:sz w:val="28"/>
          <w:szCs w:val="28"/>
        </w:rPr>
        <w:t>района</w:t>
      </w:r>
      <w:r w:rsidR="005F247D">
        <w:rPr>
          <w:sz w:val="28"/>
          <w:szCs w:val="28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 w:rsidR="00D62F01">
        <w:rPr>
          <w:sz w:val="28"/>
          <w:szCs w:val="28"/>
        </w:rPr>
        <w:t>У</w:t>
      </w:r>
      <w:r w:rsidR="005F247D">
        <w:rPr>
          <w:sz w:val="28"/>
          <w:szCs w:val="28"/>
        </w:rPr>
        <w:t xml:space="preserve">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D62F01">
        <w:rPr>
          <w:sz w:val="28"/>
          <w:szCs w:val="28"/>
        </w:rPr>
        <w:t>Совета</w:t>
      </w:r>
      <w:r w:rsidR="005F247D">
        <w:rPr>
          <w:sz w:val="28"/>
          <w:szCs w:val="28"/>
        </w:rPr>
        <w:t xml:space="preserve"> муниципального </w:t>
      </w:r>
      <w:r w:rsidR="00D62F01">
        <w:rPr>
          <w:sz w:val="28"/>
          <w:szCs w:val="28"/>
        </w:rPr>
        <w:t>района</w:t>
      </w:r>
      <w:r w:rsidR="005F247D">
        <w:rPr>
          <w:sz w:val="28"/>
          <w:szCs w:val="28"/>
        </w:rPr>
        <w:t xml:space="preserve">, </w:t>
      </w:r>
      <w:r w:rsidR="005F247D">
        <w:rPr>
          <w:sz w:val="28"/>
          <w:szCs w:val="28"/>
        </w:rPr>
        <w:lastRenderedPageBreak/>
        <w:t xml:space="preserve">принявшего муниципальный правовой акт о внесении указанных изменений и дополнений в </w:t>
      </w:r>
      <w:r w:rsidR="00B76FFE">
        <w:rPr>
          <w:sz w:val="28"/>
          <w:szCs w:val="28"/>
        </w:rPr>
        <w:t>У</w:t>
      </w:r>
      <w:r w:rsidR="005F247D">
        <w:rPr>
          <w:sz w:val="28"/>
          <w:szCs w:val="28"/>
        </w:rPr>
        <w:t xml:space="preserve">став муниципального </w:t>
      </w:r>
      <w:r w:rsidR="00B76FFE">
        <w:rPr>
          <w:sz w:val="28"/>
          <w:szCs w:val="28"/>
        </w:rPr>
        <w:t>района</w:t>
      </w:r>
      <w:r w:rsidR="005F247D">
        <w:rPr>
          <w:sz w:val="28"/>
          <w:szCs w:val="28"/>
        </w:rPr>
        <w:t xml:space="preserve">, а в случае формирования </w:t>
      </w:r>
      <w:r w:rsidR="00856024">
        <w:rPr>
          <w:sz w:val="28"/>
          <w:szCs w:val="28"/>
        </w:rPr>
        <w:t>Совета</w:t>
      </w:r>
      <w:r w:rsidR="005F247D">
        <w:rPr>
          <w:sz w:val="28"/>
          <w:szCs w:val="28"/>
        </w:rPr>
        <w:t xml:space="preserve"> муниципального района в соответствии с </w:t>
      </w:r>
      <w:hyperlink r:id="rId20" w:history="1">
        <w:r w:rsidR="005F247D" w:rsidRPr="00B76FFE">
          <w:rPr>
            <w:color w:val="000000" w:themeColor="text1"/>
            <w:sz w:val="28"/>
            <w:szCs w:val="28"/>
          </w:rPr>
          <w:t>пунктом 1 части 4</w:t>
        </w:r>
      </w:hyperlink>
      <w:r w:rsidR="005F247D">
        <w:rPr>
          <w:sz w:val="28"/>
          <w:szCs w:val="28"/>
        </w:rPr>
        <w:t xml:space="preserve"> Федерального закона - после истечения срока полномочий главы муниципального </w:t>
      </w:r>
      <w:r w:rsidR="00856024">
        <w:rPr>
          <w:sz w:val="28"/>
          <w:szCs w:val="28"/>
        </w:rPr>
        <w:t>района</w:t>
      </w:r>
      <w:r w:rsidR="005F247D">
        <w:rPr>
          <w:sz w:val="28"/>
          <w:szCs w:val="28"/>
        </w:rPr>
        <w:t xml:space="preserve">, подписавшего муниципальный правовой акт о внесении указанных изменений и дополнений в </w:t>
      </w:r>
      <w:r w:rsidR="00856024">
        <w:rPr>
          <w:sz w:val="28"/>
          <w:szCs w:val="28"/>
        </w:rPr>
        <w:t>У</w:t>
      </w:r>
      <w:r w:rsidR="005F247D">
        <w:rPr>
          <w:sz w:val="28"/>
          <w:szCs w:val="28"/>
        </w:rPr>
        <w:t xml:space="preserve">став муниципального </w:t>
      </w:r>
      <w:r w:rsidR="00856024">
        <w:rPr>
          <w:sz w:val="28"/>
          <w:szCs w:val="28"/>
        </w:rPr>
        <w:t>района</w:t>
      </w:r>
      <w:r w:rsidR="005F247D">
        <w:rPr>
          <w:sz w:val="28"/>
          <w:szCs w:val="28"/>
        </w:rPr>
        <w:t>.</w:t>
      </w:r>
      <w:r w:rsidR="002B6D91">
        <w:rPr>
          <w:sz w:val="28"/>
          <w:szCs w:val="28"/>
        </w:rPr>
        <w:t>».</w:t>
      </w:r>
      <w:bookmarkStart w:id="0" w:name="_GoBack"/>
      <w:bookmarkEnd w:id="0"/>
    </w:p>
    <w:p w:rsidR="002B6D91" w:rsidRPr="007063D6" w:rsidRDefault="002B6D91" w:rsidP="00F753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0157">
        <w:rPr>
          <w:sz w:val="28"/>
          <w:szCs w:val="28"/>
        </w:rPr>
        <w:t>1.</w:t>
      </w:r>
      <w:r w:rsidR="00C87E9A">
        <w:rPr>
          <w:sz w:val="28"/>
          <w:szCs w:val="28"/>
        </w:rPr>
        <w:t>7</w:t>
      </w:r>
      <w:r w:rsidRPr="00E10157">
        <w:rPr>
          <w:sz w:val="28"/>
          <w:szCs w:val="28"/>
        </w:rPr>
        <w:t xml:space="preserve">. </w:t>
      </w:r>
      <w:hyperlink r:id="rId21" w:history="1">
        <w:r>
          <w:rPr>
            <w:sz w:val="28"/>
            <w:szCs w:val="28"/>
          </w:rPr>
          <w:t>Ч</w:t>
        </w:r>
        <w:r w:rsidRPr="00E10157">
          <w:rPr>
            <w:sz w:val="28"/>
            <w:szCs w:val="28"/>
          </w:rPr>
          <w:t>аст</w:t>
        </w:r>
        <w:r>
          <w:rPr>
            <w:sz w:val="28"/>
            <w:szCs w:val="28"/>
          </w:rPr>
          <w:t>ь</w:t>
        </w:r>
        <w:r w:rsidRPr="00E10157">
          <w:rPr>
            <w:sz w:val="28"/>
            <w:szCs w:val="28"/>
          </w:rPr>
          <w:t xml:space="preserve"> 2 статьи </w:t>
        </w:r>
        <w:r>
          <w:rPr>
            <w:sz w:val="28"/>
            <w:szCs w:val="28"/>
          </w:rPr>
          <w:t>5</w:t>
        </w:r>
        <w:r w:rsidRPr="00E10157">
          <w:rPr>
            <w:sz w:val="28"/>
            <w:szCs w:val="28"/>
          </w:rPr>
          <w:t>4</w:t>
        </w:r>
      </w:hyperlink>
      <w:r w:rsidRPr="00E10157">
        <w:rPr>
          <w:sz w:val="28"/>
          <w:szCs w:val="28"/>
        </w:rPr>
        <w:t xml:space="preserve"> изложить в следующей редакции:</w:t>
      </w:r>
    </w:p>
    <w:p w:rsidR="007063D6" w:rsidRPr="00BC3F45" w:rsidRDefault="00C87E9A" w:rsidP="00BC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D91" w:rsidRPr="00E10157">
        <w:rPr>
          <w:sz w:val="28"/>
          <w:szCs w:val="28"/>
        </w:rPr>
        <w:t>«</w:t>
      </w:r>
      <w:r w:rsidR="002B6D91" w:rsidRPr="002B6D9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</w:t>
      </w:r>
      <w:r w:rsidR="000C3A4D">
        <w:rPr>
          <w:sz w:val="28"/>
          <w:szCs w:val="28"/>
        </w:rPr>
        <w:t>ый</w:t>
      </w:r>
      <w:r w:rsidR="002B6D91" w:rsidRPr="002B6D91">
        <w:rPr>
          <w:sz w:val="28"/>
          <w:szCs w:val="28"/>
        </w:rPr>
        <w:t xml:space="preserve"> </w:t>
      </w:r>
      <w:r w:rsidR="000C3A4D">
        <w:rPr>
          <w:sz w:val="28"/>
          <w:szCs w:val="28"/>
        </w:rPr>
        <w:t>район</w:t>
      </w:r>
      <w:r w:rsidR="002B6D91" w:rsidRPr="002B6D91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 w:rsidR="002B6D91" w:rsidRPr="00E10157">
        <w:rPr>
          <w:sz w:val="28"/>
          <w:szCs w:val="28"/>
        </w:rPr>
        <w:t>».</w:t>
      </w:r>
    </w:p>
    <w:p w:rsidR="000F7962" w:rsidRPr="00E10157" w:rsidRDefault="000F7962" w:rsidP="00F753B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E10157">
        <w:rPr>
          <w:sz w:val="28"/>
          <w:szCs w:val="28"/>
        </w:rPr>
        <w:t xml:space="preserve">2. </w:t>
      </w:r>
      <w:r w:rsidR="00242758" w:rsidRPr="00E10157">
        <w:rPr>
          <w:sz w:val="28"/>
          <w:szCs w:val="28"/>
        </w:rPr>
        <w:t>Главе</w:t>
      </w:r>
      <w:r w:rsidRPr="00E10157">
        <w:rPr>
          <w:sz w:val="28"/>
          <w:szCs w:val="28"/>
        </w:rPr>
        <w:t xml:space="preserve"> Курского муниципального района Ставропольского края </w:t>
      </w:r>
      <w:r w:rsidR="001E29F3" w:rsidRPr="00E10157">
        <w:rPr>
          <w:sz w:val="28"/>
          <w:szCs w:val="28"/>
        </w:rPr>
        <w:t xml:space="preserve">С.И. </w:t>
      </w:r>
      <w:r w:rsidR="00FD3A6B" w:rsidRPr="00E10157">
        <w:rPr>
          <w:sz w:val="28"/>
          <w:szCs w:val="28"/>
        </w:rPr>
        <w:t>Калашникову</w:t>
      </w:r>
      <w:r w:rsidR="00242758" w:rsidRPr="00E10157">
        <w:rPr>
          <w:sz w:val="28"/>
          <w:szCs w:val="28"/>
        </w:rPr>
        <w:t xml:space="preserve"> </w:t>
      </w:r>
      <w:r w:rsidRPr="00E10157">
        <w:rPr>
          <w:sz w:val="28"/>
          <w:szCs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</w:t>
      </w:r>
      <w:r w:rsidRPr="00E10157">
        <w:rPr>
          <w:iCs/>
          <w:sz w:val="28"/>
          <w:szCs w:val="28"/>
        </w:rPr>
        <w:t>в течение 15 дней со дня принятия решения</w:t>
      </w:r>
      <w:r w:rsidRPr="00E10157">
        <w:rPr>
          <w:sz w:val="28"/>
          <w:szCs w:val="28"/>
        </w:rPr>
        <w:t>.</w:t>
      </w:r>
    </w:p>
    <w:p w:rsidR="000F7962" w:rsidRPr="00E10157" w:rsidRDefault="00F753B6" w:rsidP="007063D6">
      <w:pPr>
        <w:pStyle w:val="af"/>
        <w:ind w:firstLine="539"/>
        <w:rPr>
          <w:szCs w:val="28"/>
        </w:rPr>
      </w:pPr>
      <w:r>
        <w:rPr>
          <w:szCs w:val="28"/>
        </w:rPr>
        <w:t xml:space="preserve">  </w:t>
      </w:r>
      <w:r w:rsidR="000F7962" w:rsidRPr="00E10157">
        <w:rPr>
          <w:szCs w:val="28"/>
        </w:rPr>
        <w:t xml:space="preserve">3. </w:t>
      </w:r>
      <w:r w:rsidR="00242758" w:rsidRPr="00E10157">
        <w:rPr>
          <w:szCs w:val="28"/>
        </w:rPr>
        <w:t>Главе</w:t>
      </w:r>
      <w:r w:rsidR="000F7962" w:rsidRPr="00E10157">
        <w:rPr>
          <w:szCs w:val="28"/>
        </w:rPr>
        <w:t xml:space="preserve"> Курского муниципальн</w:t>
      </w:r>
      <w:r w:rsidR="00E00B2F">
        <w:rPr>
          <w:szCs w:val="28"/>
        </w:rPr>
        <w:t xml:space="preserve">ого района Ставропольского края </w:t>
      </w:r>
      <w:r w:rsidR="000F7962" w:rsidRPr="00E10157">
        <w:rPr>
          <w:szCs w:val="28"/>
        </w:rPr>
        <w:t>опубликовать (обнародовать) настоящее решение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F7962" w:rsidRPr="00E10157" w:rsidRDefault="000F7962" w:rsidP="00855B95">
      <w:pPr>
        <w:ind w:firstLine="709"/>
        <w:jc w:val="both"/>
        <w:rPr>
          <w:sz w:val="28"/>
          <w:szCs w:val="28"/>
        </w:rPr>
      </w:pPr>
      <w:r w:rsidRPr="00E10157"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0F7962" w:rsidRPr="00E10157" w:rsidRDefault="000F7962" w:rsidP="000F7962">
      <w:pPr>
        <w:ind w:firstLine="708"/>
        <w:rPr>
          <w:sz w:val="28"/>
          <w:szCs w:val="28"/>
        </w:rPr>
      </w:pPr>
    </w:p>
    <w:p w:rsidR="000F7962" w:rsidRPr="00E10157" w:rsidRDefault="000F7962" w:rsidP="000F7962">
      <w:pPr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E01B57" w:rsidRPr="00BB3DB1" w:rsidTr="00354B03">
        <w:tc>
          <w:tcPr>
            <w:tcW w:w="4815" w:type="dxa"/>
            <w:shd w:val="clear" w:color="auto" w:fill="auto"/>
          </w:tcPr>
          <w:p w:rsidR="00E01B57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E01B57" w:rsidRPr="00BB3DB1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>Председатель совета Курского</w:t>
            </w:r>
          </w:p>
          <w:p w:rsidR="00E01B57" w:rsidRPr="00BB3DB1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района </w:t>
            </w:r>
          </w:p>
          <w:p w:rsidR="00E01B57" w:rsidRPr="00BB3DB1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E01B57" w:rsidRPr="00BB3DB1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BB3DB1">
              <w:rPr>
                <w:sz w:val="28"/>
                <w:szCs w:val="28"/>
              </w:rPr>
              <w:t>Ю.М.Бондарев</w:t>
            </w:r>
            <w:proofErr w:type="spellEnd"/>
            <w:r w:rsidRPr="00BB3DB1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529" w:type="dxa"/>
            <w:shd w:val="clear" w:color="auto" w:fill="auto"/>
          </w:tcPr>
          <w:p w:rsidR="00E01B57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01B57" w:rsidRPr="00BB3DB1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B3DB1">
              <w:rPr>
                <w:sz w:val="28"/>
                <w:szCs w:val="28"/>
              </w:rPr>
              <w:t>Глава Курского</w:t>
            </w:r>
          </w:p>
          <w:p w:rsidR="00E01B57" w:rsidRPr="00BB3DB1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B3DB1">
              <w:rPr>
                <w:sz w:val="28"/>
                <w:szCs w:val="28"/>
              </w:rPr>
              <w:t xml:space="preserve">муниципального района </w:t>
            </w:r>
          </w:p>
          <w:p w:rsidR="00E01B57" w:rsidRPr="00BB3DB1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E01B57" w:rsidRPr="00BB3DB1" w:rsidRDefault="00E01B57" w:rsidP="00354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BB3DB1">
              <w:rPr>
                <w:sz w:val="28"/>
                <w:szCs w:val="28"/>
              </w:rPr>
              <w:t>С.И.Калашников</w:t>
            </w:r>
            <w:proofErr w:type="spellEnd"/>
            <w:r w:rsidRPr="00BB3DB1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E01B57" w:rsidRPr="004B2897" w:rsidRDefault="00E01B57" w:rsidP="00E01B57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4B2897">
        <w:rPr>
          <w:sz w:val="28"/>
          <w:szCs w:val="28"/>
        </w:rPr>
        <w:tab/>
      </w:r>
    </w:p>
    <w:p w:rsidR="00E01B57" w:rsidRPr="00213066" w:rsidRDefault="00E01B57" w:rsidP="00E01B57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0F7962" w:rsidRDefault="000F7962" w:rsidP="000F7962">
      <w:pPr>
        <w:spacing w:line="240" w:lineRule="exact"/>
        <w:rPr>
          <w:sz w:val="28"/>
          <w:szCs w:val="28"/>
        </w:rPr>
      </w:pPr>
      <w:r w:rsidRPr="00E10157">
        <w:rPr>
          <w:sz w:val="28"/>
          <w:szCs w:val="28"/>
        </w:rPr>
        <w:tab/>
      </w:r>
      <w:r w:rsidRPr="00E10157">
        <w:rPr>
          <w:sz w:val="28"/>
          <w:szCs w:val="28"/>
        </w:rPr>
        <w:tab/>
      </w:r>
      <w:r w:rsidRPr="00E10157">
        <w:rPr>
          <w:sz w:val="28"/>
          <w:szCs w:val="28"/>
        </w:rPr>
        <w:tab/>
      </w:r>
      <w:r w:rsidR="00E01B57">
        <w:rPr>
          <w:sz w:val="28"/>
          <w:szCs w:val="28"/>
        </w:rPr>
        <w:t xml:space="preserve"> </w:t>
      </w:r>
    </w:p>
    <w:sectPr w:rsidR="000F7962" w:rsidSect="00897F02">
      <w:headerReference w:type="even" r:id="rId22"/>
      <w:headerReference w:type="default" r:id="rId23"/>
      <w:headerReference w:type="first" r:id="rId24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EE" w:rsidRDefault="00E86AEE">
      <w:r>
        <w:separator/>
      </w:r>
    </w:p>
  </w:endnote>
  <w:endnote w:type="continuationSeparator" w:id="0">
    <w:p w:rsidR="00E86AEE" w:rsidRDefault="00E8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EE" w:rsidRDefault="00E86AEE">
      <w:r>
        <w:separator/>
      </w:r>
    </w:p>
  </w:footnote>
  <w:footnote w:type="continuationSeparator" w:id="0">
    <w:p w:rsidR="00E86AEE" w:rsidRDefault="00E8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7C" w:rsidRDefault="00A90AFD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55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557C" w:rsidRDefault="0002557C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7C" w:rsidRDefault="0002557C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7C" w:rsidRPr="00A247F9" w:rsidRDefault="0002557C" w:rsidP="00855B95">
    <w:pPr>
      <w:pStyle w:val="a4"/>
      <w:jc w:val="right"/>
      <w:rPr>
        <w:sz w:val="28"/>
      </w:rPr>
    </w:pPr>
    <w:r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7"/>
  </w:num>
  <w:num w:numId="2">
    <w:abstractNumId w:val="21"/>
  </w:num>
  <w:num w:numId="3">
    <w:abstractNumId w:val="34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3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38"/>
  </w:num>
  <w:num w:numId="18">
    <w:abstractNumId w:val="36"/>
  </w:num>
  <w:num w:numId="19">
    <w:abstractNumId w:val="22"/>
  </w:num>
  <w:num w:numId="20">
    <w:abstractNumId w:val="12"/>
  </w:num>
  <w:num w:numId="21">
    <w:abstractNumId w:val="27"/>
  </w:num>
  <w:num w:numId="22">
    <w:abstractNumId w:val="16"/>
  </w:num>
  <w:num w:numId="23">
    <w:abstractNumId w:val="25"/>
  </w:num>
  <w:num w:numId="24">
    <w:abstractNumId w:val="20"/>
  </w:num>
  <w:num w:numId="25">
    <w:abstractNumId w:val="40"/>
  </w:num>
  <w:num w:numId="26">
    <w:abstractNumId w:val="11"/>
  </w:num>
  <w:num w:numId="27">
    <w:abstractNumId w:val="35"/>
  </w:num>
  <w:num w:numId="28">
    <w:abstractNumId w:val="32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4"/>
  </w:num>
  <w:num w:numId="36">
    <w:abstractNumId w:val="24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3"/>
  </w:num>
  <w:num w:numId="38">
    <w:abstractNumId w:val="18"/>
  </w:num>
  <w:num w:numId="39">
    <w:abstractNumId w:val="15"/>
  </w:num>
  <w:num w:numId="40">
    <w:abstractNumId w:val="28"/>
  </w:num>
  <w:num w:numId="41">
    <w:abstractNumId w:val="19"/>
  </w:num>
  <w:num w:numId="42">
    <w:abstractNumId w:val="26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B81"/>
    <w:rsid w:val="00011300"/>
    <w:rsid w:val="00011322"/>
    <w:rsid w:val="00011B83"/>
    <w:rsid w:val="000133BC"/>
    <w:rsid w:val="00014484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3041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3685"/>
    <w:rsid w:val="00094CD8"/>
    <w:rsid w:val="000A11C6"/>
    <w:rsid w:val="000A4231"/>
    <w:rsid w:val="000A7594"/>
    <w:rsid w:val="000B0B5E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53F"/>
    <w:rsid w:val="000E73B4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73CE"/>
    <w:rsid w:val="001115B5"/>
    <w:rsid w:val="00113A91"/>
    <w:rsid w:val="0011644E"/>
    <w:rsid w:val="0011692F"/>
    <w:rsid w:val="00116BC0"/>
    <w:rsid w:val="00116C0F"/>
    <w:rsid w:val="00116FE7"/>
    <w:rsid w:val="0012102F"/>
    <w:rsid w:val="0012383D"/>
    <w:rsid w:val="0012787F"/>
    <w:rsid w:val="00130468"/>
    <w:rsid w:val="00142C26"/>
    <w:rsid w:val="00144741"/>
    <w:rsid w:val="0015159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7C5F"/>
    <w:rsid w:val="001A2F49"/>
    <w:rsid w:val="001A51DD"/>
    <w:rsid w:val="001A6BC2"/>
    <w:rsid w:val="001A6E34"/>
    <w:rsid w:val="001A7DD7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E29F3"/>
    <w:rsid w:val="001E33B3"/>
    <w:rsid w:val="001E65C7"/>
    <w:rsid w:val="001E762A"/>
    <w:rsid w:val="001F4F54"/>
    <w:rsid w:val="001F638A"/>
    <w:rsid w:val="0020065F"/>
    <w:rsid w:val="002007E9"/>
    <w:rsid w:val="00204234"/>
    <w:rsid w:val="00206834"/>
    <w:rsid w:val="002118CC"/>
    <w:rsid w:val="00215198"/>
    <w:rsid w:val="00215A82"/>
    <w:rsid w:val="002204FF"/>
    <w:rsid w:val="002230B7"/>
    <w:rsid w:val="0022393C"/>
    <w:rsid w:val="0022794E"/>
    <w:rsid w:val="00232419"/>
    <w:rsid w:val="00233702"/>
    <w:rsid w:val="00242758"/>
    <w:rsid w:val="00250058"/>
    <w:rsid w:val="002537E5"/>
    <w:rsid w:val="00253EE3"/>
    <w:rsid w:val="00254F4A"/>
    <w:rsid w:val="0025757E"/>
    <w:rsid w:val="00260892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159D"/>
    <w:rsid w:val="0029258A"/>
    <w:rsid w:val="002935D0"/>
    <w:rsid w:val="00294D7E"/>
    <w:rsid w:val="00294F30"/>
    <w:rsid w:val="00297930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48A9"/>
    <w:rsid w:val="002D5C40"/>
    <w:rsid w:val="002E21E5"/>
    <w:rsid w:val="002E22B8"/>
    <w:rsid w:val="002E3450"/>
    <w:rsid w:val="002F0D10"/>
    <w:rsid w:val="002F11E3"/>
    <w:rsid w:val="002F45ED"/>
    <w:rsid w:val="002F4C44"/>
    <w:rsid w:val="002F75DC"/>
    <w:rsid w:val="002F7CB1"/>
    <w:rsid w:val="003059A0"/>
    <w:rsid w:val="003129AC"/>
    <w:rsid w:val="0032012A"/>
    <w:rsid w:val="003204F1"/>
    <w:rsid w:val="003211E0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C46"/>
    <w:rsid w:val="00357923"/>
    <w:rsid w:val="003618B4"/>
    <w:rsid w:val="00363005"/>
    <w:rsid w:val="00366A5D"/>
    <w:rsid w:val="00367C8D"/>
    <w:rsid w:val="003701CA"/>
    <w:rsid w:val="0037330A"/>
    <w:rsid w:val="003769A5"/>
    <w:rsid w:val="003774B9"/>
    <w:rsid w:val="00377B87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A2B8E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1983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5F49"/>
    <w:rsid w:val="00406B2D"/>
    <w:rsid w:val="00413433"/>
    <w:rsid w:val="00415867"/>
    <w:rsid w:val="0041683F"/>
    <w:rsid w:val="004218D6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602D8"/>
    <w:rsid w:val="004705EE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548"/>
    <w:rsid w:val="00497C2C"/>
    <w:rsid w:val="00497E03"/>
    <w:rsid w:val="004B172F"/>
    <w:rsid w:val="004B1A02"/>
    <w:rsid w:val="004B4A9A"/>
    <w:rsid w:val="004B7A43"/>
    <w:rsid w:val="004C226B"/>
    <w:rsid w:val="004C6314"/>
    <w:rsid w:val="004C774F"/>
    <w:rsid w:val="004D3821"/>
    <w:rsid w:val="004D3DAF"/>
    <w:rsid w:val="004D4450"/>
    <w:rsid w:val="004E2F3E"/>
    <w:rsid w:val="004E31BC"/>
    <w:rsid w:val="004E64C5"/>
    <w:rsid w:val="004F0492"/>
    <w:rsid w:val="004F0C80"/>
    <w:rsid w:val="004F38DA"/>
    <w:rsid w:val="004F3F29"/>
    <w:rsid w:val="004F5E10"/>
    <w:rsid w:val="0051127F"/>
    <w:rsid w:val="00514C2B"/>
    <w:rsid w:val="00523110"/>
    <w:rsid w:val="0052424D"/>
    <w:rsid w:val="00535674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905E2"/>
    <w:rsid w:val="0059196D"/>
    <w:rsid w:val="00596B2B"/>
    <w:rsid w:val="005977EA"/>
    <w:rsid w:val="005A30F4"/>
    <w:rsid w:val="005A3EEC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F03BE"/>
    <w:rsid w:val="005F058E"/>
    <w:rsid w:val="005F0C84"/>
    <w:rsid w:val="005F247D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60616"/>
    <w:rsid w:val="00664A15"/>
    <w:rsid w:val="006738EE"/>
    <w:rsid w:val="00673B81"/>
    <w:rsid w:val="00676090"/>
    <w:rsid w:val="006821AF"/>
    <w:rsid w:val="00682582"/>
    <w:rsid w:val="00690501"/>
    <w:rsid w:val="0069402F"/>
    <w:rsid w:val="00695190"/>
    <w:rsid w:val="006968B2"/>
    <w:rsid w:val="00696FAF"/>
    <w:rsid w:val="00697444"/>
    <w:rsid w:val="006A2A40"/>
    <w:rsid w:val="006A31A8"/>
    <w:rsid w:val="006A4CC8"/>
    <w:rsid w:val="006A76D6"/>
    <w:rsid w:val="006B08E8"/>
    <w:rsid w:val="006B0A02"/>
    <w:rsid w:val="006B53AA"/>
    <w:rsid w:val="006B5426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EBA"/>
    <w:rsid w:val="00707161"/>
    <w:rsid w:val="0070737C"/>
    <w:rsid w:val="007109C4"/>
    <w:rsid w:val="00713267"/>
    <w:rsid w:val="00714BA2"/>
    <w:rsid w:val="007202C2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4F89"/>
    <w:rsid w:val="00756264"/>
    <w:rsid w:val="0075696D"/>
    <w:rsid w:val="0076192E"/>
    <w:rsid w:val="0076307F"/>
    <w:rsid w:val="007673D6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D18B8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B0D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6038F"/>
    <w:rsid w:val="00862721"/>
    <w:rsid w:val="00876EEB"/>
    <w:rsid w:val="00880959"/>
    <w:rsid w:val="00881B8A"/>
    <w:rsid w:val="00882133"/>
    <w:rsid w:val="0088264A"/>
    <w:rsid w:val="00882966"/>
    <w:rsid w:val="008840AC"/>
    <w:rsid w:val="00890317"/>
    <w:rsid w:val="0089189C"/>
    <w:rsid w:val="0089468B"/>
    <w:rsid w:val="00896D97"/>
    <w:rsid w:val="00897F02"/>
    <w:rsid w:val="008A3E5B"/>
    <w:rsid w:val="008B17C7"/>
    <w:rsid w:val="008B1EB7"/>
    <w:rsid w:val="008B46FE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22800"/>
    <w:rsid w:val="009229BE"/>
    <w:rsid w:val="009229F5"/>
    <w:rsid w:val="0092728B"/>
    <w:rsid w:val="00927781"/>
    <w:rsid w:val="00927BA0"/>
    <w:rsid w:val="00933403"/>
    <w:rsid w:val="00934890"/>
    <w:rsid w:val="009423F8"/>
    <w:rsid w:val="00946BBA"/>
    <w:rsid w:val="00951634"/>
    <w:rsid w:val="00953C5A"/>
    <w:rsid w:val="00953C9B"/>
    <w:rsid w:val="00956699"/>
    <w:rsid w:val="00956970"/>
    <w:rsid w:val="009611BF"/>
    <w:rsid w:val="00962F53"/>
    <w:rsid w:val="00966358"/>
    <w:rsid w:val="0096661A"/>
    <w:rsid w:val="00966D80"/>
    <w:rsid w:val="00972B8A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A12"/>
    <w:rsid w:val="009B6EEE"/>
    <w:rsid w:val="009C1CED"/>
    <w:rsid w:val="009C26A5"/>
    <w:rsid w:val="009C393E"/>
    <w:rsid w:val="009C729D"/>
    <w:rsid w:val="009D6B91"/>
    <w:rsid w:val="009E1C8D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B50"/>
    <w:rsid w:val="00A247F9"/>
    <w:rsid w:val="00A26337"/>
    <w:rsid w:val="00A26684"/>
    <w:rsid w:val="00A304E3"/>
    <w:rsid w:val="00A31488"/>
    <w:rsid w:val="00A320D4"/>
    <w:rsid w:val="00A32524"/>
    <w:rsid w:val="00A43C4C"/>
    <w:rsid w:val="00A449A4"/>
    <w:rsid w:val="00A501D4"/>
    <w:rsid w:val="00A5063D"/>
    <w:rsid w:val="00A53708"/>
    <w:rsid w:val="00A5417F"/>
    <w:rsid w:val="00A55FED"/>
    <w:rsid w:val="00A56A4E"/>
    <w:rsid w:val="00A61AE5"/>
    <w:rsid w:val="00A621D4"/>
    <w:rsid w:val="00A650B3"/>
    <w:rsid w:val="00A65751"/>
    <w:rsid w:val="00A713D3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A509E"/>
    <w:rsid w:val="00AB0654"/>
    <w:rsid w:val="00AB46A9"/>
    <w:rsid w:val="00AB583D"/>
    <w:rsid w:val="00AB64CF"/>
    <w:rsid w:val="00AC0549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2132D"/>
    <w:rsid w:val="00B21887"/>
    <w:rsid w:val="00B26754"/>
    <w:rsid w:val="00B26EBC"/>
    <w:rsid w:val="00B31088"/>
    <w:rsid w:val="00B31A10"/>
    <w:rsid w:val="00B338F1"/>
    <w:rsid w:val="00B344D3"/>
    <w:rsid w:val="00B3749F"/>
    <w:rsid w:val="00B434B4"/>
    <w:rsid w:val="00B456C6"/>
    <w:rsid w:val="00B45CBD"/>
    <w:rsid w:val="00B46E5C"/>
    <w:rsid w:val="00B479CA"/>
    <w:rsid w:val="00B52445"/>
    <w:rsid w:val="00B53E48"/>
    <w:rsid w:val="00B56428"/>
    <w:rsid w:val="00B569EB"/>
    <w:rsid w:val="00B60677"/>
    <w:rsid w:val="00B620BE"/>
    <w:rsid w:val="00B66335"/>
    <w:rsid w:val="00B707E1"/>
    <w:rsid w:val="00B73C22"/>
    <w:rsid w:val="00B7413F"/>
    <w:rsid w:val="00B74815"/>
    <w:rsid w:val="00B75DD0"/>
    <w:rsid w:val="00B763F5"/>
    <w:rsid w:val="00B76FFE"/>
    <w:rsid w:val="00B82B1D"/>
    <w:rsid w:val="00B870EC"/>
    <w:rsid w:val="00B92369"/>
    <w:rsid w:val="00B935B0"/>
    <w:rsid w:val="00B93E6A"/>
    <w:rsid w:val="00BA2335"/>
    <w:rsid w:val="00BA5AB5"/>
    <w:rsid w:val="00BA6F6B"/>
    <w:rsid w:val="00BA776C"/>
    <w:rsid w:val="00BB197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CC4"/>
    <w:rsid w:val="00C154F4"/>
    <w:rsid w:val="00C168C4"/>
    <w:rsid w:val="00C17195"/>
    <w:rsid w:val="00C20B0B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2B19"/>
    <w:rsid w:val="00C737A6"/>
    <w:rsid w:val="00C8432D"/>
    <w:rsid w:val="00C87E9A"/>
    <w:rsid w:val="00C95D45"/>
    <w:rsid w:val="00C96CB4"/>
    <w:rsid w:val="00CA0667"/>
    <w:rsid w:val="00CA1D06"/>
    <w:rsid w:val="00CA658C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E2F1E"/>
    <w:rsid w:val="00CF4C88"/>
    <w:rsid w:val="00D049FC"/>
    <w:rsid w:val="00D057EA"/>
    <w:rsid w:val="00D05A8C"/>
    <w:rsid w:val="00D14E7A"/>
    <w:rsid w:val="00D150AC"/>
    <w:rsid w:val="00D171F4"/>
    <w:rsid w:val="00D17E48"/>
    <w:rsid w:val="00D23716"/>
    <w:rsid w:val="00D248FE"/>
    <w:rsid w:val="00D25E4C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54A03"/>
    <w:rsid w:val="00D60338"/>
    <w:rsid w:val="00D60460"/>
    <w:rsid w:val="00D62F01"/>
    <w:rsid w:val="00D644BD"/>
    <w:rsid w:val="00D64F8D"/>
    <w:rsid w:val="00D726CD"/>
    <w:rsid w:val="00D74071"/>
    <w:rsid w:val="00D83495"/>
    <w:rsid w:val="00D83702"/>
    <w:rsid w:val="00D90F52"/>
    <w:rsid w:val="00D92660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F45"/>
    <w:rsid w:val="00DD58D4"/>
    <w:rsid w:val="00DD709E"/>
    <w:rsid w:val="00DD751D"/>
    <w:rsid w:val="00DE053B"/>
    <w:rsid w:val="00DE18DB"/>
    <w:rsid w:val="00DE2647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1B57"/>
    <w:rsid w:val="00E0262D"/>
    <w:rsid w:val="00E041FF"/>
    <w:rsid w:val="00E10157"/>
    <w:rsid w:val="00E15A08"/>
    <w:rsid w:val="00E16ED0"/>
    <w:rsid w:val="00E171FC"/>
    <w:rsid w:val="00E360C0"/>
    <w:rsid w:val="00E37069"/>
    <w:rsid w:val="00E40AEA"/>
    <w:rsid w:val="00E419AD"/>
    <w:rsid w:val="00E4373B"/>
    <w:rsid w:val="00E43B5D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AEE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B429B"/>
    <w:rsid w:val="00EB52E3"/>
    <w:rsid w:val="00EB7476"/>
    <w:rsid w:val="00EC0727"/>
    <w:rsid w:val="00ED0230"/>
    <w:rsid w:val="00ED091E"/>
    <w:rsid w:val="00ED1948"/>
    <w:rsid w:val="00ED29AA"/>
    <w:rsid w:val="00ED5AB8"/>
    <w:rsid w:val="00ED5D95"/>
    <w:rsid w:val="00ED6889"/>
    <w:rsid w:val="00EE174D"/>
    <w:rsid w:val="00EE280C"/>
    <w:rsid w:val="00EE4943"/>
    <w:rsid w:val="00EE5B54"/>
    <w:rsid w:val="00EE5C72"/>
    <w:rsid w:val="00EF2C2E"/>
    <w:rsid w:val="00EF6B32"/>
    <w:rsid w:val="00F00DDE"/>
    <w:rsid w:val="00F03BF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1809"/>
    <w:rsid w:val="00F420AE"/>
    <w:rsid w:val="00F45BAC"/>
    <w:rsid w:val="00F50DF6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3B6"/>
    <w:rsid w:val="00F75E91"/>
    <w:rsid w:val="00F809D2"/>
    <w:rsid w:val="00F81C53"/>
    <w:rsid w:val="00F85EC7"/>
    <w:rsid w:val="00F87434"/>
    <w:rsid w:val="00F87C37"/>
    <w:rsid w:val="00F90C97"/>
    <w:rsid w:val="00F921BF"/>
    <w:rsid w:val="00F93959"/>
    <w:rsid w:val="00F94CAF"/>
    <w:rsid w:val="00F961BE"/>
    <w:rsid w:val="00FA121B"/>
    <w:rsid w:val="00FA31E5"/>
    <w:rsid w:val="00FA3E7B"/>
    <w:rsid w:val="00FA6061"/>
    <w:rsid w:val="00FC077A"/>
    <w:rsid w:val="00FC54AD"/>
    <w:rsid w:val="00FC5867"/>
    <w:rsid w:val="00FC79EC"/>
    <w:rsid w:val="00FD05B8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DE3FA7-5E05-485E-859E-4A1967F6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3C35FB05C4BD4645B21AC2A805290764DC20C29D8A2673288A8D76CC77530DD610AA1C107hCaCL" TargetMode="External"/><Relationship Id="rId18" Type="http://schemas.openxmlformats.org/officeDocument/2006/relationships/hyperlink" Target="consultantplus://offline/ref=3948CA107B09418EFC5369EA707B8F21BCEC22FE9A6F6756574FCAC87CCED84F00C1F432E0764E83C4kD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9C82CFC80528BBC8FC9B57102E3D6B8896E78A14A1899A2F6C2A7FA3DD97618CC21D6DDFsBV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5930C950EF1C7843F152C931CC329AB15BF9F5CB9771908D5FE9170793605325D2011D61152646oE14L" TargetMode="External"/><Relationship Id="rId17" Type="http://schemas.openxmlformats.org/officeDocument/2006/relationships/hyperlink" Target="consultantplus://offline/ref=3948CA107B09418EFC5369EA707B8F21BCEC22FE9A6F6756574FCAC87CCED84F00C1F432E0764E83C4kD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C35FB05C4BD4645B21AC2A805290764DC20C29D8A2673288A8D76CC77530DD610AA1C402C53207h1aAL" TargetMode="External"/><Relationship Id="rId20" Type="http://schemas.openxmlformats.org/officeDocument/2006/relationships/hyperlink" Target="consultantplus://offline/ref=D52DD5BA648662BAFB415CE1969E4D658C99AF33B2466C589AA591DD799565FE9D8F7D8870Q2P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5930C950EF1C7843F152C931CC329AB15BFCF3C99771908D5FE9170793605325D2011D61152644oE1E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C35FB05C4BD4645B21AC2A805290764DC80C27DFA8673288A8D76CC7h7a5L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A749A01A4EF199597D7B0C70EB08A4B2BB5C03E9E1D7E40242867F1476E1E0D84B684C4F55990159GCqDN" TargetMode="External"/><Relationship Id="rId19" Type="http://schemas.openxmlformats.org/officeDocument/2006/relationships/hyperlink" Target="consultantplus://offline/ref=3948CA107B09418EFC5369EA707B8F21BCEC22FE9A6F6756574FCAC87CCED84F00C1F436E9C7k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DB1955735DB48C449475D73B480E6DF07D73F3566D3AE2992A498301qDEAG" TargetMode="External"/><Relationship Id="rId14" Type="http://schemas.openxmlformats.org/officeDocument/2006/relationships/hyperlink" Target="consultantplus://offline/ref=93C35FB05C4BD4645B21AC2A805290764DC20C29D8A2673288A8D76CC77530DD610AA1C107hCaC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8215-C0FC-4A8E-BA40-D4E3384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7829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19</cp:revision>
  <cp:lastPrinted>2017-12-11T08:53:00Z</cp:lastPrinted>
  <dcterms:created xsi:type="dcterms:W3CDTF">2017-10-18T08:48:00Z</dcterms:created>
  <dcterms:modified xsi:type="dcterms:W3CDTF">2017-12-22T05:10:00Z</dcterms:modified>
</cp:coreProperties>
</file>