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2A" w:rsidRPr="003D2D79" w:rsidRDefault="00BB452A" w:rsidP="00BB452A">
      <w:pPr>
        <w:spacing w:line="240" w:lineRule="exact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3D2D79">
        <w:rPr>
          <w:rFonts w:ascii="Times New Roman" w:hAnsi="Times New Roman" w:cs="Times New Roman"/>
          <w:sz w:val="24"/>
        </w:rPr>
        <w:t>Приложе</w:t>
      </w:r>
      <w:r>
        <w:rPr>
          <w:rFonts w:ascii="Times New Roman" w:hAnsi="Times New Roman" w:cs="Times New Roman"/>
          <w:sz w:val="24"/>
        </w:rPr>
        <w:t>ние № 7</w:t>
      </w:r>
    </w:p>
    <w:p w:rsidR="00BB452A" w:rsidRPr="003D2D79" w:rsidRDefault="00BB452A" w:rsidP="00BB452A">
      <w:pPr>
        <w:spacing w:line="240" w:lineRule="exac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</w:t>
      </w:r>
      <w:r w:rsidRPr="003D2D79">
        <w:rPr>
          <w:rFonts w:ascii="Times New Roman" w:hAnsi="Times New Roman" w:cs="Times New Roman"/>
          <w:sz w:val="24"/>
        </w:rPr>
        <w:t xml:space="preserve">к </w:t>
      </w:r>
      <w:r>
        <w:rPr>
          <w:rFonts w:ascii="Times New Roman" w:hAnsi="Times New Roman" w:cs="Times New Roman"/>
          <w:sz w:val="24"/>
        </w:rPr>
        <w:t xml:space="preserve"> </w:t>
      </w:r>
      <w:r w:rsidRPr="003D2D79">
        <w:rPr>
          <w:rFonts w:ascii="Times New Roman" w:hAnsi="Times New Roman" w:cs="Times New Roman"/>
          <w:sz w:val="24"/>
        </w:rPr>
        <w:t>муниципальной</w:t>
      </w:r>
      <w:r>
        <w:rPr>
          <w:rFonts w:ascii="Times New Roman" w:hAnsi="Times New Roman" w:cs="Times New Roman"/>
          <w:sz w:val="24"/>
        </w:rPr>
        <w:t xml:space="preserve"> </w:t>
      </w:r>
      <w:r w:rsidRPr="003D2D7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3D2D79">
        <w:rPr>
          <w:rFonts w:ascii="Times New Roman" w:hAnsi="Times New Roman" w:cs="Times New Roman"/>
          <w:sz w:val="24"/>
        </w:rPr>
        <w:t>программе</w:t>
      </w:r>
      <w:r>
        <w:rPr>
          <w:rFonts w:ascii="Times New Roman" w:hAnsi="Times New Roman" w:cs="Times New Roman"/>
          <w:sz w:val="24"/>
        </w:rPr>
        <w:t xml:space="preserve">    </w:t>
      </w:r>
      <w:proofErr w:type="gramStart"/>
      <w:r w:rsidRPr="003D2D79">
        <w:rPr>
          <w:rFonts w:ascii="Times New Roman" w:hAnsi="Times New Roman" w:cs="Times New Roman"/>
          <w:sz w:val="24"/>
        </w:rPr>
        <w:t>Курского</w:t>
      </w:r>
      <w:proofErr w:type="gramEnd"/>
    </w:p>
    <w:p w:rsidR="00BB452A" w:rsidRDefault="00BB452A" w:rsidP="00BB452A">
      <w:pPr>
        <w:spacing w:line="240" w:lineRule="exact"/>
        <w:ind w:left="4962"/>
        <w:jc w:val="both"/>
        <w:rPr>
          <w:rFonts w:ascii="Times New Roman" w:hAnsi="Times New Roman" w:cs="Times New Roman"/>
          <w:sz w:val="24"/>
        </w:rPr>
      </w:pPr>
      <w:r w:rsidRPr="003D2D79">
        <w:rPr>
          <w:rFonts w:ascii="Times New Roman" w:hAnsi="Times New Roman" w:cs="Times New Roman"/>
          <w:sz w:val="24"/>
        </w:rPr>
        <w:t>муници</w:t>
      </w:r>
      <w:r>
        <w:rPr>
          <w:rFonts w:ascii="Times New Roman" w:hAnsi="Times New Roman" w:cs="Times New Roman"/>
          <w:sz w:val="24"/>
        </w:rPr>
        <w:t>пального района Ставропольского</w:t>
      </w:r>
    </w:p>
    <w:p w:rsidR="00BB452A" w:rsidRDefault="00BB452A" w:rsidP="00BB452A">
      <w:pPr>
        <w:spacing w:line="240" w:lineRule="exact"/>
        <w:ind w:left="4962"/>
        <w:jc w:val="both"/>
        <w:rPr>
          <w:rFonts w:ascii="Times New Roman" w:hAnsi="Times New Roman" w:cs="Times New Roman"/>
          <w:sz w:val="24"/>
        </w:rPr>
      </w:pPr>
      <w:r w:rsidRPr="003D2D79">
        <w:rPr>
          <w:rFonts w:ascii="Times New Roman" w:hAnsi="Times New Roman" w:cs="Times New Roman"/>
          <w:sz w:val="24"/>
        </w:rPr>
        <w:t xml:space="preserve">края  </w:t>
      </w:r>
      <w:r>
        <w:rPr>
          <w:rFonts w:ascii="Times New Roman" w:hAnsi="Times New Roman" w:cs="Times New Roman"/>
          <w:sz w:val="24"/>
        </w:rPr>
        <w:t xml:space="preserve"> </w:t>
      </w:r>
      <w:r w:rsidRPr="003D2D79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Сохранение  и  развитие культуры</w:t>
      </w:r>
      <w:r w:rsidRPr="003D2D79">
        <w:rPr>
          <w:rFonts w:ascii="Times New Roman" w:hAnsi="Times New Roman" w:cs="Times New Roman"/>
          <w:sz w:val="24"/>
        </w:rPr>
        <w:t>»</w:t>
      </w:r>
    </w:p>
    <w:p w:rsidR="00BB452A" w:rsidRPr="003D2D79" w:rsidRDefault="00BB452A" w:rsidP="00542A5F">
      <w:pPr>
        <w:spacing w:line="240" w:lineRule="exact"/>
        <w:ind w:left="4962"/>
        <w:jc w:val="both"/>
        <w:rPr>
          <w:rFonts w:ascii="Times New Roman" w:hAnsi="Times New Roman" w:cs="Times New Roman"/>
          <w:sz w:val="24"/>
        </w:rPr>
      </w:pPr>
    </w:p>
    <w:p w:rsidR="00BB452A" w:rsidRDefault="00BB452A" w:rsidP="00542A5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</w:t>
      </w:r>
    </w:p>
    <w:p w:rsidR="00BB452A" w:rsidRDefault="00BB452A" w:rsidP="00542A5F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РЕАЛИЗАЦИИ МУНИЦИПАЛЬНОЙ ПРОГРАММЫ КУРСКОГО МУНИЦИПАЛЬНОГО РАЙОНА СТАВРОПОЛЬСКОГО КРАЯ «СОХРАНЕНИЕ И РАЗВИТИЕ КУЛЬТУРЫ» И ОБЩЕПРОГРАММНЫЕ МЕРОПРИЯТИЯ» МУНИЦИПАЛЬНОЙ ПРОГРАММЫ КУРСКОГО МУНИЦИПАЛЬНОГО РАЙОНА СТАВРОПОЛЬСКОГО КРАЯ «СОХРАНЕНИЕ И РАЗВИТИЕ КУЛЬТУРЫ»</w:t>
      </w:r>
    </w:p>
    <w:p w:rsidR="00BB452A" w:rsidRDefault="00BB452A" w:rsidP="00BB45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«Обеспечение реализации муниципальной программы Курского муниципального района </w:t>
      </w:r>
      <w:r w:rsidR="00116D14">
        <w:rPr>
          <w:rFonts w:ascii="Times New Roman" w:hAnsi="Times New Roman" w:cs="Times New Roman"/>
          <w:sz w:val="28"/>
          <w:szCs w:val="28"/>
        </w:rPr>
        <w:t xml:space="preserve">Ставропольского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«Сохранение и развитие культуры»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мероприятия» муниципальной программы Курского муниципального района Ставропольского края «Сохранение и развитие культуры» (далее соответственно - Подпрограмма, Программа) направлена на реализацию следующих основных мероприятий: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расходов на выплаты персоналу учреждений;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квалификации специалистов;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закупки товаров, работ и услуг для обеспечения муниципальных нужд;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налогов, сборов и иных платежей.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финансового обеспечения Подпрограммы за счет средств бюджета Курского муниципального района Ставропольского края составит 12769,26 тыс. рублей, в том числе по годам: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 году - 4256,42 тыс. рублей;</w:t>
      </w:r>
    </w:p>
    <w:p w:rsidR="00BB452A" w:rsidRDefault="00BB452A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2019 году </w:t>
      </w:r>
      <w:r w:rsidR="00F04E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ECB">
        <w:rPr>
          <w:rFonts w:ascii="Times New Roman" w:hAnsi="Times New Roman" w:cs="Times New Roman"/>
          <w:sz w:val="28"/>
          <w:szCs w:val="28"/>
        </w:rPr>
        <w:t>4256,42 тыс. рублей;</w:t>
      </w:r>
    </w:p>
    <w:p w:rsidR="00F04ECB" w:rsidRDefault="00F04ECB" w:rsidP="00BB45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- 4256,42 тыс. рублей.</w:t>
      </w:r>
    </w:p>
    <w:p w:rsidR="00BB452A" w:rsidRDefault="00F04ECB" w:rsidP="00BB4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Срок реализации Подпрограммы: 2018 </w:t>
      </w:r>
      <w:r w:rsidR="00A42D2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2020 годы.</w:t>
      </w:r>
    </w:p>
    <w:p w:rsidR="00F04ECB" w:rsidRDefault="00F04ECB" w:rsidP="00BB4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Подпрограммы приведен в приложении № 9 к Программе.</w:t>
      </w:r>
    </w:p>
    <w:p w:rsidR="00F04ECB" w:rsidRPr="00A747D3" w:rsidRDefault="00F04ECB" w:rsidP="00F04ECB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3FD2">
        <w:rPr>
          <w:rFonts w:ascii="Times New Roman" w:hAnsi="Times New Roman" w:cs="Times New Roman"/>
          <w:sz w:val="28"/>
          <w:szCs w:val="28"/>
        </w:rPr>
        <w:t>Ресурсное обеспечение реализации П</w:t>
      </w:r>
      <w:r>
        <w:rPr>
          <w:rFonts w:ascii="Times New Roman" w:hAnsi="Times New Roman" w:cs="Times New Roman"/>
          <w:sz w:val="28"/>
          <w:szCs w:val="28"/>
        </w:rPr>
        <w:t>одп</w:t>
      </w:r>
      <w:r w:rsidRPr="003F3FD2">
        <w:rPr>
          <w:rFonts w:ascii="Times New Roman" w:hAnsi="Times New Roman" w:cs="Times New Roman"/>
          <w:sz w:val="28"/>
          <w:szCs w:val="28"/>
        </w:rPr>
        <w:t>рограммы приведено в приложениях № 10, № 11 к Программе.</w:t>
      </w:r>
    </w:p>
    <w:p w:rsidR="00F04ECB" w:rsidRDefault="00F04ECB" w:rsidP="00BB45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4ECB" w:rsidSect="00773A1C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B52"/>
    <w:rsid w:val="00116D14"/>
    <w:rsid w:val="001C102D"/>
    <w:rsid w:val="00540B52"/>
    <w:rsid w:val="00542A5F"/>
    <w:rsid w:val="007209D1"/>
    <w:rsid w:val="00773A1C"/>
    <w:rsid w:val="00A42D24"/>
    <w:rsid w:val="00AC3314"/>
    <w:rsid w:val="00BB452A"/>
    <w:rsid w:val="00F0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2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52A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8</cp:revision>
  <cp:lastPrinted>2017-06-19T05:03:00Z</cp:lastPrinted>
  <dcterms:created xsi:type="dcterms:W3CDTF">2017-06-08T12:34:00Z</dcterms:created>
  <dcterms:modified xsi:type="dcterms:W3CDTF">2017-06-19T05:03:00Z</dcterms:modified>
</cp:coreProperties>
</file>