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48" w:rsidRPr="00CC2373" w:rsidRDefault="00B43B48" w:rsidP="00B43B48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2373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2643505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СОВЕТ КУРСКОГО МУНИЦИПАЛЬНОГО РАЙОНА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13614" w:rsidRDefault="00B43B48" w:rsidP="009D4E03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p w:rsidR="00B43B48" w:rsidRPr="00F13614" w:rsidRDefault="00F13614" w:rsidP="009D4E03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26 марта 2020 г.                      </w:t>
      </w:r>
      <w:r w:rsidR="00DE581B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B43B48" w:rsidRPr="00B43B48">
        <w:rPr>
          <w:rFonts w:ascii="Times New Roman" w:hAnsi="Times New Roman"/>
          <w:color w:val="000000"/>
          <w:sz w:val="28"/>
          <w:szCs w:val="28"/>
          <w:lang w:val="ru-RU"/>
        </w:rPr>
        <w:t>ст-ца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D4E03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Курская </w:t>
      </w:r>
      <w:r w:rsidR="009D4E0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9D4E0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9D4E0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="00B43B48" w:rsidRPr="00B43B48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216</w:t>
      </w:r>
    </w:p>
    <w:p w:rsidR="00F13614" w:rsidRPr="00722B19" w:rsidRDefault="00F13614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FC2125" w:rsidRDefault="00FF106C" w:rsidP="00FF106C">
      <w:pPr>
        <w:spacing w:line="240" w:lineRule="exact"/>
        <w:jc w:val="both"/>
      </w:pPr>
      <w:bookmarkStart w:id="0" w:name="_GoBack"/>
      <w:r w:rsidRPr="00347476">
        <w:t xml:space="preserve">Об утверждении </w:t>
      </w:r>
      <w:r>
        <w:t xml:space="preserve">отчета о результатах приватизации </w:t>
      </w:r>
      <w:r w:rsidRPr="00347476">
        <w:t xml:space="preserve">муниципального имущества Курского муниципального района Ставропольского края </w:t>
      </w:r>
      <w:r>
        <w:t>з</w:t>
      </w:r>
      <w:r w:rsidRPr="00347476">
        <w:t>а 201</w:t>
      </w:r>
      <w:r w:rsidR="00B82FFC">
        <w:t>9</w:t>
      </w:r>
      <w:r w:rsidRPr="00347476">
        <w:t xml:space="preserve"> год</w:t>
      </w:r>
    </w:p>
    <w:bookmarkEnd w:id="0"/>
    <w:p w:rsidR="00FF106C" w:rsidRPr="00722B19" w:rsidRDefault="00FF106C" w:rsidP="00FC2125">
      <w:pPr>
        <w:jc w:val="both"/>
      </w:pPr>
    </w:p>
    <w:p w:rsidR="009D4E03" w:rsidRDefault="009D4E03" w:rsidP="009D4E03">
      <w:pPr>
        <w:ind w:firstLine="708"/>
        <w:jc w:val="both"/>
      </w:pPr>
      <w:r w:rsidRPr="00167F46">
        <w:t>В соответствии с Гражданск</w:t>
      </w:r>
      <w:r>
        <w:t>им</w:t>
      </w:r>
      <w:r w:rsidR="00DE581B">
        <w:t xml:space="preserve"> </w:t>
      </w:r>
      <w:hyperlink r:id="rId9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C2004F">
        <w:t>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государственного и муниципального имущества</w:t>
      </w:r>
      <w:r>
        <w:t>»,</w:t>
      </w:r>
      <w:r w:rsidR="00DE581B">
        <w:t xml:space="preserve"> </w:t>
      </w:r>
      <w:r>
        <w:t xml:space="preserve">от 06 октября </w:t>
      </w:r>
      <w:r w:rsidRPr="005569E2">
        <w:t>2003</w:t>
      </w:r>
      <w:r>
        <w:t xml:space="preserve"> г.№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Уставом Курского муниципального района Ставропольского края, Положением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 xml:space="preserve">, утвержденным </w:t>
      </w:r>
      <w:r w:rsidR="00C641B8">
        <w:t>решением совета Курского муници</w:t>
      </w:r>
      <w:r>
        <w:t>пального района Ставропольского края от</w:t>
      </w:r>
      <w:r w:rsidR="00C641B8">
        <w:t xml:space="preserve"> 25 апреля 2013 г. № 51, Положе</w:t>
      </w:r>
      <w:r>
        <w:t>нием о приватизации муниципального имущества Курского муниципального района Ставропольского края, утвержденным решением совета Курского муниципального района Ставропольского края от 27 октября 2016 г. № 306,</w:t>
      </w:r>
      <w:r w:rsidR="00C2004F">
        <w:t xml:space="preserve"> Порядк</w:t>
      </w:r>
      <w:r w:rsidR="00B37451">
        <w:t>ом</w:t>
      </w:r>
      <w:r w:rsidR="00C2004F">
        <w:t xml:space="preserve"> разработки прогнозного плана (программы) приватизации муниципального имущества Курского муниципального района Ставропольского края, а также порядк</w:t>
      </w:r>
      <w:r w:rsidR="00B37451">
        <w:t>ом</w:t>
      </w:r>
      <w:r w:rsidR="00C2004F">
        <w:t xml:space="preserve"> и сроков рассмотрения отчета о результатах приватизации муниципального имущества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06 апреля 2017 г. № 251,</w:t>
      </w: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CC2373">
      <w:pPr>
        <w:ind w:firstLine="708"/>
        <w:jc w:val="both"/>
      </w:pPr>
      <w:r>
        <w:t xml:space="preserve">1. </w:t>
      </w:r>
      <w:r w:rsidR="00FF106C">
        <w:t xml:space="preserve">Утвердить прилагаемый отчет о результатах приватизации </w:t>
      </w:r>
      <w:r w:rsidR="00FF106C" w:rsidRPr="00347476">
        <w:t xml:space="preserve">муниципального имущества Курского муниципального района Ставропольского края </w:t>
      </w:r>
      <w:r w:rsidR="00FF106C">
        <w:t>з</w:t>
      </w:r>
      <w:r w:rsidR="00FF106C" w:rsidRPr="00347476">
        <w:t>а 201</w:t>
      </w:r>
      <w:r w:rsidR="00B82FFC">
        <w:t>9</w:t>
      </w:r>
      <w:r w:rsidR="00FF106C" w:rsidRPr="00347476">
        <w:t xml:space="preserve"> год</w:t>
      </w:r>
      <w:r w:rsidR="00FF106C">
        <w:t>.</w:t>
      </w:r>
    </w:p>
    <w:p w:rsidR="009D4E03" w:rsidRDefault="009D4E03" w:rsidP="009D4E03">
      <w:pPr>
        <w:ind w:firstLine="709"/>
        <w:jc w:val="both"/>
      </w:pPr>
      <w:r>
        <w:t>2. Настоящее решение вступает в силу со дня его опубликовани</w:t>
      </w:r>
      <w:r w:rsidR="00C2004F">
        <w:t>я (обнародования).</w:t>
      </w:r>
    </w:p>
    <w:p w:rsidR="00712EDA" w:rsidRPr="00722B19" w:rsidRDefault="00712EDA" w:rsidP="004B369D">
      <w:pPr>
        <w:jc w:val="both"/>
      </w:pP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B369D" w:rsidRPr="000D58B1" w:rsidTr="00530BDB">
        <w:tc>
          <w:tcPr>
            <w:tcW w:w="4815" w:type="dxa"/>
          </w:tcPr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>Председатель совета Курского</w:t>
            </w:r>
          </w:p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муниципального района </w:t>
            </w:r>
          </w:p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Ставропольского края      </w:t>
            </w:r>
          </w:p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4B369D" w:rsidRPr="000D58B1" w:rsidRDefault="00EE1D91" w:rsidP="00EE1D9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                           </w:t>
            </w:r>
            <w:r w:rsidR="004B369D" w:rsidRPr="000D58B1">
              <w:t>Ю.М.Бондарев</w:t>
            </w:r>
          </w:p>
        </w:tc>
        <w:tc>
          <w:tcPr>
            <w:tcW w:w="4529" w:type="dxa"/>
            <w:hideMark/>
          </w:tcPr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Глава Курского </w:t>
            </w:r>
          </w:p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муниципального района </w:t>
            </w:r>
          </w:p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Ставропольского края                                           </w:t>
            </w:r>
          </w:p>
          <w:p w:rsidR="004B369D" w:rsidRPr="000D58B1" w:rsidRDefault="004B369D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4B369D" w:rsidRPr="000D58B1" w:rsidRDefault="004B369D" w:rsidP="00EE1D9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 w:rsidRPr="000D58B1">
              <w:t>С.И.Калашников</w:t>
            </w:r>
          </w:p>
        </w:tc>
      </w:tr>
    </w:tbl>
    <w:p w:rsidR="00F13614" w:rsidRDefault="00F13614" w:rsidP="00F13614">
      <w:pPr>
        <w:tabs>
          <w:tab w:val="left" w:pos="5190"/>
          <w:tab w:val="left" w:pos="6840"/>
          <w:tab w:val="right" w:pos="9354"/>
        </w:tabs>
        <w:spacing w:line="240" w:lineRule="exact"/>
        <w:jc w:val="right"/>
      </w:pPr>
      <w:r>
        <w:lastRenderedPageBreak/>
        <w:t xml:space="preserve">Приложение </w:t>
      </w:r>
    </w:p>
    <w:p w:rsidR="00F13614" w:rsidRDefault="00F13614" w:rsidP="00F13614">
      <w:pPr>
        <w:tabs>
          <w:tab w:val="left" w:pos="5190"/>
          <w:tab w:val="left" w:pos="6840"/>
          <w:tab w:val="right" w:pos="9354"/>
        </w:tabs>
        <w:spacing w:line="240" w:lineRule="exact"/>
        <w:jc w:val="right"/>
      </w:pPr>
      <w:r>
        <w:t xml:space="preserve">к решению совета Курского </w:t>
      </w:r>
    </w:p>
    <w:p w:rsidR="00F13614" w:rsidRDefault="00F13614" w:rsidP="00F13614">
      <w:pPr>
        <w:tabs>
          <w:tab w:val="left" w:pos="5190"/>
          <w:tab w:val="left" w:pos="6840"/>
          <w:tab w:val="right" w:pos="9354"/>
        </w:tabs>
        <w:spacing w:line="240" w:lineRule="exact"/>
        <w:jc w:val="right"/>
      </w:pPr>
      <w:r>
        <w:t>муниципального района</w:t>
      </w:r>
    </w:p>
    <w:p w:rsidR="00F13614" w:rsidRDefault="00F13614" w:rsidP="00F13614">
      <w:pPr>
        <w:tabs>
          <w:tab w:val="left" w:pos="5190"/>
          <w:tab w:val="left" w:pos="6840"/>
          <w:tab w:val="right" w:pos="9354"/>
        </w:tabs>
        <w:spacing w:line="240" w:lineRule="exact"/>
        <w:jc w:val="right"/>
      </w:pPr>
      <w:r>
        <w:t xml:space="preserve">Ставропольского края </w:t>
      </w:r>
    </w:p>
    <w:p w:rsidR="00F5036C" w:rsidRPr="00722B19" w:rsidRDefault="00F13614" w:rsidP="00F13614">
      <w:pPr>
        <w:tabs>
          <w:tab w:val="left" w:pos="5190"/>
        </w:tabs>
        <w:spacing w:line="240" w:lineRule="exact"/>
        <w:jc w:val="right"/>
      </w:pPr>
      <w:r>
        <w:t>от 26 марта 2020 г. № 216</w:t>
      </w:r>
    </w:p>
    <w:p w:rsidR="00814BA4" w:rsidRDefault="00814BA4" w:rsidP="004B369D">
      <w:pPr>
        <w:spacing w:line="240" w:lineRule="exact"/>
      </w:pPr>
    </w:p>
    <w:p w:rsidR="00EE1D91" w:rsidRDefault="00EE1D91" w:rsidP="00B82FFC">
      <w:pPr>
        <w:spacing w:line="240" w:lineRule="exact"/>
        <w:ind w:firstLine="709"/>
        <w:jc w:val="center"/>
      </w:pPr>
    </w:p>
    <w:p w:rsidR="00FF106C" w:rsidRDefault="00FF106C" w:rsidP="00B82FFC">
      <w:pPr>
        <w:spacing w:line="240" w:lineRule="exact"/>
        <w:ind w:firstLine="709"/>
        <w:jc w:val="center"/>
      </w:pPr>
      <w:r>
        <w:t>Отчет</w:t>
      </w:r>
    </w:p>
    <w:p w:rsidR="00814BA4" w:rsidRDefault="00FF106C" w:rsidP="00B82FFC">
      <w:pPr>
        <w:spacing w:line="240" w:lineRule="exact"/>
        <w:ind w:firstLine="709"/>
        <w:jc w:val="center"/>
      </w:pPr>
      <w:r>
        <w:t>о результатах приватизации муниципального имущества Курского</w:t>
      </w:r>
    </w:p>
    <w:p w:rsidR="00FF106C" w:rsidRPr="008C2C1A" w:rsidRDefault="00FF106C" w:rsidP="00B82FFC">
      <w:pPr>
        <w:spacing w:line="240" w:lineRule="exact"/>
        <w:ind w:firstLine="709"/>
        <w:jc w:val="center"/>
      </w:pPr>
      <w:r>
        <w:t xml:space="preserve"> муниципального района Ставропольского края за 201</w:t>
      </w:r>
      <w:r w:rsidR="00B82FFC">
        <w:t>9</w:t>
      </w:r>
      <w:r>
        <w:t xml:space="preserve"> год</w:t>
      </w:r>
    </w:p>
    <w:p w:rsidR="00FF106C" w:rsidRPr="008C2C1A" w:rsidRDefault="00FF106C" w:rsidP="00FF106C">
      <w:pPr>
        <w:ind w:firstLine="709"/>
        <w:jc w:val="both"/>
      </w:pPr>
    </w:p>
    <w:p w:rsidR="00FF106C" w:rsidRPr="00FF106C" w:rsidRDefault="00FF106C" w:rsidP="00FF106C">
      <w:pPr>
        <w:ind w:firstLine="708"/>
        <w:jc w:val="both"/>
      </w:pPr>
      <w:r w:rsidRPr="00FF106C">
        <w:t>В 201</w:t>
      </w:r>
      <w:r w:rsidR="00B82FFC">
        <w:t>9</w:t>
      </w:r>
      <w:r w:rsidRPr="00FF106C">
        <w:t xml:space="preserve"> году приватизация объектов муниципальной собственности осуществлялась в соответствии с Федеральными з</w:t>
      </w:r>
      <w:r w:rsidR="00B82FFC">
        <w:t xml:space="preserve">аконами от 21 декабря  2001 г. </w:t>
      </w:r>
      <w:r w:rsidRPr="00FF106C">
        <w:t>№ 178-ФЗ «О приватизации государственног</w:t>
      </w:r>
      <w:r w:rsidR="00B82FFC">
        <w:t xml:space="preserve">о и муниципального имущества», </w:t>
      </w:r>
      <w:r w:rsidRPr="00FF106C">
        <w:t>от 29 июля 1998 г. № 135-ФЗ «Об оценочной деятельности в Российской Федерации»,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585, Положением о порядке управления и распоряжения объектами муниципальной собственности Курского муниципального района Ставропольского края, утвержденным решением совета Курского муниципального района Ставропольского края от 25 апреля 2013 г. № 51, Положением о приватизации муниципального имущества Курского муниципального района Ставропольского края, утвержденным решением совета Курского муниципального района Ставропольского края от 27 октября 2016 г. № 306, Порядком разработки прогнозного плана (программы) приватизации муниципального имущества Курского муниципального района Ставропольского края, а также порядком и сроков рассмотрения отчета о результатах приватизации муниципального имущества Курского муниципального района Ставропольского края, утвержденного постановлением администрации Курского муниципального района Ставропольс</w:t>
      </w:r>
      <w:r w:rsidR="00B82FFC">
        <w:t xml:space="preserve">кого края от 06 апреля 2017 г. </w:t>
      </w:r>
      <w:r w:rsidRPr="00FF106C">
        <w:t>№ 251.</w:t>
      </w:r>
    </w:p>
    <w:p w:rsidR="00FF106C" w:rsidRPr="00FF106C" w:rsidRDefault="00FF106C" w:rsidP="00FF106C">
      <w:pPr>
        <w:ind w:firstLine="708"/>
        <w:jc w:val="both"/>
      </w:pPr>
      <w:r w:rsidRPr="00FF106C">
        <w:t>Прогнозный план (программа) приватизации муниципального имущества Курского муниципального района Ставропольского края на 201</w:t>
      </w:r>
      <w:r w:rsidR="00B82FFC">
        <w:t>9</w:t>
      </w:r>
      <w:r w:rsidRPr="00FF106C">
        <w:t xml:space="preserve"> год и перечни объектов движимого имуще</w:t>
      </w:r>
      <w:r w:rsidR="00B82FFC">
        <w:t xml:space="preserve">ства, подлежащих приватизации, </w:t>
      </w:r>
      <w:r w:rsidRPr="00FF106C">
        <w:t xml:space="preserve">утверждены решениями совета Курского муниципального района Ставропольского края от </w:t>
      </w:r>
      <w:r w:rsidR="00B82FFC">
        <w:t>07 декабря 20</w:t>
      </w:r>
      <w:r w:rsidRPr="00FF106C">
        <w:t xml:space="preserve">18 г. </w:t>
      </w:r>
      <w:r w:rsidRPr="00EA475F">
        <w:t xml:space="preserve">№ </w:t>
      </w:r>
      <w:r w:rsidR="00EA475F" w:rsidRPr="00EA475F">
        <w:t>98</w:t>
      </w:r>
      <w:r w:rsidRPr="00EA475F">
        <w:t xml:space="preserve"> «Об утверждении Прогнозного плана (программы) приватизации муниципального имущества Курского муниципального района Ставропольского края на 201</w:t>
      </w:r>
      <w:r w:rsidR="00B82FFC" w:rsidRPr="00EA475F">
        <w:t>9</w:t>
      </w:r>
      <w:r w:rsidRPr="00EA475F">
        <w:t xml:space="preserve"> год»,  от </w:t>
      </w:r>
      <w:r w:rsidR="00EA475F" w:rsidRPr="00EA475F">
        <w:t>15 ноября 2019</w:t>
      </w:r>
      <w:r w:rsidRPr="00EA475F">
        <w:t xml:space="preserve"> г. № </w:t>
      </w:r>
      <w:r w:rsidR="00EA475F" w:rsidRPr="00EA475F">
        <w:t>165</w:t>
      </w:r>
      <w:r w:rsidRPr="00EA475F">
        <w:t xml:space="preserve"> «О внесении изменений в Прогнозный план (программу) приватизации муниципального имущества Курского муниципального района Ставропольского края на 201</w:t>
      </w:r>
      <w:r w:rsidR="00EA475F" w:rsidRPr="00EA475F">
        <w:t>9</w:t>
      </w:r>
      <w:r w:rsidRPr="00EA475F">
        <w:t xml:space="preserve"> год, утвержденный решением совета Курского муниципального района Ставропольского края </w:t>
      </w:r>
      <w:r w:rsidR="00EA475F" w:rsidRPr="00EA475F">
        <w:t>от 07 декабря 2018 г. № 98</w:t>
      </w:r>
      <w:r w:rsidRPr="00EA475F">
        <w:t>».</w:t>
      </w:r>
    </w:p>
    <w:p w:rsidR="00FF106C" w:rsidRPr="00FF106C" w:rsidRDefault="00FF106C" w:rsidP="00FF106C">
      <w:pPr>
        <w:ind w:firstLine="708"/>
        <w:jc w:val="both"/>
      </w:pPr>
      <w:r w:rsidRPr="00FF106C">
        <w:t>Основными целями настоящего Прогнозного плана п</w:t>
      </w:r>
      <w:r w:rsidR="00B82FFC">
        <w:t xml:space="preserve">риватизации </w:t>
      </w:r>
      <w:r w:rsidRPr="00FF106C">
        <w:t>явля</w:t>
      </w:r>
      <w:r w:rsidRPr="00FF106C">
        <w:softHyphen/>
        <w:t xml:space="preserve">ются повышение эффективности использования муниципальной собственности, приватизация муниципального имущества, не используемого для решения вопросов местного значения, обеспечение поступлений в бюджет Курского муниципального района Ставропольского края финансовых средств от </w:t>
      </w:r>
      <w:r w:rsidRPr="00FF106C">
        <w:lastRenderedPageBreak/>
        <w:t>приватизации муниципального имущества, уменьшение расходов бюджетных средств, связанных с управлением объектами, находящимися в муниципальной собственности, не закрепленных на каком-либо праве за физическими или юридическими лицами, обеспечение планомерности процесса приватизации.</w:t>
      </w:r>
    </w:p>
    <w:p w:rsidR="00FF106C" w:rsidRPr="00FF106C" w:rsidRDefault="00FF106C" w:rsidP="00FF106C">
      <w:pPr>
        <w:ind w:firstLine="709"/>
        <w:jc w:val="both"/>
      </w:pPr>
      <w:r w:rsidRPr="00FF106C">
        <w:t>В соответствии с Прогнозным планом приватизации на 201</w:t>
      </w:r>
      <w:r w:rsidR="00EA475F">
        <w:t>9</w:t>
      </w:r>
      <w:r w:rsidRPr="00FF106C">
        <w:t xml:space="preserve"> год пла</w:t>
      </w:r>
      <w:r w:rsidR="00EA475F">
        <w:t>ниро</w:t>
      </w:r>
      <w:r w:rsidRPr="00FF106C">
        <w:t>вало</w:t>
      </w:r>
      <w:r w:rsidR="00EA475F">
        <w:t>сь реализовать 8 объектов движи</w:t>
      </w:r>
      <w:r w:rsidRPr="00FF106C">
        <w:t>мого имущества. Для реализации Прогнозного плана приватизации администрацией Курского муниципального района Ставропольского края была проведена работа по подготовке всех необходимых документов, в том числе определение рыночной стоимости объектов движимого имущества.</w:t>
      </w:r>
    </w:p>
    <w:p w:rsidR="00FF106C" w:rsidRPr="00FF106C" w:rsidRDefault="00FF106C" w:rsidP="00FF106C">
      <w:pPr>
        <w:ind w:firstLine="709"/>
        <w:jc w:val="both"/>
      </w:pPr>
      <w:r w:rsidRPr="00FF106C">
        <w:t>В течение 201</w:t>
      </w:r>
      <w:r w:rsidR="00EA475F">
        <w:t>9</w:t>
      </w:r>
      <w:r w:rsidRPr="00FF106C">
        <w:t xml:space="preserve"> года администрацией Курского муниципального района Ставропольского края был организован </w:t>
      </w:r>
      <w:r w:rsidR="00EA475F">
        <w:t>1</w:t>
      </w:r>
      <w:r w:rsidRPr="00FF106C">
        <w:t xml:space="preserve"> от</w:t>
      </w:r>
      <w:r w:rsidR="00B82FFC">
        <w:t>крыты</w:t>
      </w:r>
      <w:r w:rsidR="00EA475F">
        <w:t>й</w:t>
      </w:r>
      <w:r w:rsidR="00B82FFC">
        <w:t xml:space="preserve"> аукцион по продаже муни</w:t>
      </w:r>
      <w:r w:rsidRPr="00FF106C">
        <w:t xml:space="preserve">ципального имущества.   </w:t>
      </w:r>
    </w:p>
    <w:p w:rsidR="00FF106C" w:rsidRPr="00FF106C" w:rsidRDefault="00FF106C" w:rsidP="00FF106C">
      <w:pPr>
        <w:ind w:firstLine="709"/>
        <w:jc w:val="both"/>
        <w:rPr>
          <w:spacing w:val="-8"/>
        </w:rPr>
      </w:pPr>
      <w:r w:rsidRPr="00FF106C">
        <w:t xml:space="preserve">Приватизация объектов движимого имущества Курского муниципального района Ставропольского края, включенных в Прогнозный план приватизации,проводилась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 приватизации, решения об условиях приватизации, сообщения о продаже муниципального имущества, информация о результатах сделок приватизации муниципального имущества размещалась на официальном сайте администрации Курского муниципального района Ставропольского края - </w:t>
      </w:r>
      <w:hyperlink r:id="rId10" w:history="1">
        <w:r w:rsidRPr="00FF106C">
          <w:rPr>
            <w:rStyle w:val="a4"/>
          </w:rPr>
          <w:t>курский-район.рф</w:t>
        </w:r>
      </w:hyperlink>
      <w:r w:rsidRPr="00FF106C">
        <w:t>.</w:t>
      </w:r>
      <w:r w:rsidRPr="00FF106C">
        <w:rPr>
          <w:shd w:val="clear" w:color="auto" w:fill="FFFFFF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FF106C">
        <w:rPr>
          <w:spacing w:val="-8"/>
        </w:rPr>
        <w:t>torgi.gov.ru.</w:t>
      </w:r>
    </w:p>
    <w:p w:rsidR="00FF106C" w:rsidRPr="00FF106C" w:rsidRDefault="00FF106C" w:rsidP="00FF106C">
      <w:pPr>
        <w:ind w:firstLine="709"/>
        <w:jc w:val="both"/>
      </w:pPr>
      <w:r w:rsidRPr="00FF106C">
        <w:rPr>
          <w:spacing w:val="-8"/>
        </w:rPr>
        <w:t>П</w:t>
      </w:r>
      <w:r w:rsidRPr="00FF106C">
        <w:t xml:space="preserve">утем проведения открытого аукциона реализовано </w:t>
      </w:r>
      <w:r w:rsidR="00981AC5">
        <w:t>5</w:t>
      </w:r>
      <w:r w:rsidRPr="00FF106C">
        <w:t xml:space="preserve"> объект</w:t>
      </w:r>
      <w:r w:rsidR="00981AC5">
        <w:t>ов</w:t>
      </w:r>
      <w:r w:rsidRPr="00FF106C">
        <w:t xml:space="preserve"> движимого имущества, из </w:t>
      </w:r>
      <w:r w:rsidR="00981AC5">
        <w:t>8</w:t>
      </w:r>
      <w:r w:rsidRPr="00FF106C">
        <w:t xml:space="preserve"> запланированных.</w:t>
      </w:r>
    </w:p>
    <w:p w:rsidR="00FF106C" w:rsidRPr="00FF106C" w:rsidRDefault="00FF106C" w:rsidP="00FF106C">
      <w:pPr>
        <w:ind w:firstLine="709"/>
        <w:jc w:val="both"/>
      </w:pPr>
      <w:r w:rsidRPr="00FF106C">
        <w:t>В 201</w:t>
      </w:r>
      <w:r w:rsidR="00981AC5">
        <w:t>9</w:t>
      </w:r>
      <w:r w:rsidRPr="00FF106C">
        <w:t xml:space="preserve"> году было реализовано следующее муниципальное имущество:</w:t>
      </w:r>
    </w:p>
    <w:p w:rsidR="00FF106C" w:rsidRPr="00FF106C" w:rsidRDefault="00FF106C" w:rsidP="00FF106C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052"/>
        <w:gridCol w:w="1761"/>
        <w:gridCol w:w="2378"/>
        <w:gridCol w:w="1455"/>
      </w:tblGrid>
      <w:tr w:rsidR="00FF106C" w:rsidRPr="00FF106C" w:rsidTr="00286403">
        <w:trPr>
          <w:jc w:val="center"/>
        </w:trPr>
        <w:tc>
          <w:tcPr>
            <w:tcW w:w="786" w:type="dxa"/>
          </w:tcPr>
          <w:p w:rsidR="00FF106C" w:rsidRPr="00FF106C" w:rsidRDefault="00FF106C" w:rsidP="00286403">
            <w:r w:rsidRPr="00FF106C">
              <w:t>№ п/п</w:t>
            </w:r>
          </w:p>
        </w:tc>
        <w:tc>
          <w:tcPr>
            <w:tcW w:w="3052" w:type="dxa"/>
          </w:tcPr>
          <w:p w:rsidR="00FF106C" w:rsidRPr="00FF106C" w:rsidRDefault="00FF106C" w:rsidP="00286403">
            <w:r w:rsidRPr="00FF106C">
              <w:t>Наименование транспортного средства, год выпуска</w:t>
            </w:r>
          </w:p>
        </w:tc>
        <w:tc>
          <w:tcPr>
            <w:tcW w:w="1761" w:type="dxa"/>
          </w:tcPr>
          <w:p w:rsidR="00FF106C" w:rsidRPr="00FF106C" w:rsidRDefault="00FF106C" w:rsidP="00286403">
            <w:r w:rsidRPr="00FF106C">
              <w:t>Способ при</w:t>
            </w:r>
            <w:r w:rsidR="00981AC5">
              <w:t>ва</w:t>
            </w:r>
            <w:r w:rsidRPr="00FF106C">
              <w:t>тизации</w:t>
            </w:r>
          </w:p>
        </w:tc>
        <w:tc>
          <w:tcPr>
            <w:tcW w:w="2378" w:type="dxa"/>
          </w:tcPr>
          <w:p w:rsidR="00FF106C" w:rsidRPr="00FF106C" w:rsidRDefault="00FF106C" w:rsidP="00286403">
            <w:r w:rsidRPr="00FF106C">
              <w:t>Сроки сделки</w:t>
            </w:r>
          </w:p>
        </w:tc>
        <w:tc>
          <w:tcPr>
            <w:tcW w:w="1455" w:type="dxa"/>
          </w:tcPr>
          <w:p w:rsidR="00FF106C" w:rsidRPr="00FF106C" w:rsidRDefault="00FF106C" w:rsidP="00286403">
            <w:r w:rsidRPr="00FF106C">
              <w:t>Цена сделки (руб.)</w:t>
            </w:r>
          </w:p>
        </w:tc>
      </w:tr>
      <w:tr w:rsidR="002006C0" w:rsidRPr="00FF106C" w:rsidTr="00286403">
        <w:trPr>
          <w:jc w:val="center"/>
        </w:trPr>
        <w:tc>
          <w:tcPr>
            <w:tcW w:w="786" w:type="dxa"/>
          </w:tcPr>
          <w:p w:rsidR="002006C0" w:rsidRPr="00FF106C" w:rsidRDefault="002006C0" w:rsidP="00286403">
            <w:pPr>
              <w:jc w:val="center"/>
            </w:pPr>
            <w:r w:rsidRPr="00FF106C">
              <w:t>1.</w:t>
            </w:r>
          </w:p>
        </w:tc>
        <w:tc>
          <w:tcPr>
            <w:tcW w:w="3052" w:type="dxa"/>
          </w:tcPr>
          <w:p w:rsidR="002006C0" w:rsidRPr="00693B19" w:rsidRDefault="002006C0" w:rsidP="00DE318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Кубань НБ1-02 Кубань, 1989 года выпуска, цвет кузова - серый,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отсутствует, технический паспорт 82 ОН 637747</w:t>
            </w:r>
          </w:p>
        </w:tc>
        <w:tc>
          <w:tcPr>
            <w:tcW w:w="1761" w:type="dxa"/>
          </w:tcPr>
          <w:p w:rsidR="002006C0" w:rsidRPr="00FF106C" w:rsidRDefault="002006C0" w:rsidP="00286403">
            <w:r w:rsidRPr="00FF106C">
              <w:t>Открытый аукцион</w:t>
            </w:r>
          </w:p>
        </w:tc>
        <w:tc>
          <w:tcPr>
            <w:tcW w:w="2378" w:type="dxa"/>
          </w:tcPr>
          <w:p w:rsidR="002006C0" w:rsidRPr="00FF106C" w:rsidRDefault="002006C0" w:rsidP="00286403">
            <w:r>
              <w:t>Договор ку</w:t>
            </w:r>
            <w:r w:rsidRPr="00FF106C">
              <w:t>пли - продажи  № 0</w:t>
            </w:r>
            <w:r w:rsidR="00676732">
              <w:t>2</w:t>
            </w:r>
            <w:r w:rsidRPr="00FF106C">
              <w:t>-1</w:t>
            </w:r>
            <w:r w:rsidR="00676732">
              <w:t>9</w:t>
            </w:r>
            <w:r w:rsidRPr="00FF106C">
              <w:t xml:space="preserve"> от 2</w:t>
            </w:r>
            <w:r w:rsidR="00676732">
              <w:t>0</w:t>
            </w:r>
            <w:r w:rsidRPr="00FF106C">
              <w:t>.05.201</w:t>
            </w:r>
            <w:r w:rsidR="00676732">
              <w:t>9</w:t>
            </w:r>
            <w:r w:rsidRPr="00FF106C">
              <w:t>.</w:t>
            </w:r>
          </w:p>
          <w:p w:rsidR="002006C0" w:rsidRPr="00FF106C" w:rsidRDefault="002006C0" w:rsidP="00286403">
            <w:r>
              <w:t>Срок исполнения дого</w:t>
            </w:r>
            <w:r w:rsidRPr="00FF106C">
              <w:t>вора -</w:t>
            </w:r>
          </w:p>
          <w:p w:rsidR="002006C0" w:rsidRPr="00BB153D" w:rsidRDefault="00BB153D" w:rsidP="00286403">
            <w:r w:rsidRPr="00BB153D">
              <w:t>30.05.2019</w:t>
            </w:r>
          </w:p>
        </w:tc>
        <w:tc>
          <w:tcPr>
            <w:tcW w:w="1455" w:type="dxa"/>
          </w:tcPr>
          <w:p w:rsidR="002006C0" w:rsidRPr="00FF106C" w:rsidRDefault="00676732" w:rsidP="00286403">
            <w:r>
              <w:t>11000,00</w:t>
            </w:r>
          </w:p>
        </w:tc>
      </w:tr>
      <w:tr w:rsidR="00676732" w:rsidRPr="00FF106C" w:rsidTr="00286403">
        <w:trPr>
          <w:jc w:val="center"/>
        </w:trPr>
        <w:tc>
          <w:tcPr>
            <w:tcW w:w="786" w:type="dxa"/>
          </w:tcPr>
          <w:p w:rsidR="00676732" w:rsidRPr="00FF106C" w:rsidRDefault="00676732" w:rsidP="00286403">
            <w:pPr>
              <w:jc w:val="center"/>
            </w:pPr>
            <w:r>
              <w:t>2.</w:t>
            </w:r>
          </w:p>
        </w:tc>
        <w:tc>
          <w:tcPr>
            <w:tcW w:w="3052" w:type="dxa"/>
          </w:tcPr>
          <w:p w:rsidR="00676732" w:rsidRPr="00F25734" w:rsidRDefault="00676732" w:rsidP="00DE318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КАВЗ 397653, 2007 года выпуска, цвет кузова - золотисто-желтый,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E</w:t>
            </w:r>
            <w:r w:rsidRPr="00E3245A">
              <w:rPr>
                <w:sz w:val="28"/>
                <w:szCs w:val="28"/>
              </w:rPr>
              <w:t>39765370041465</w:t>
            </w:r>
            <w:r>
              <w:rPr>
                <w:sz w:val="28"/>
                <w:szCs w:val="28"/>
              </w:rPr>
              <w:t xml:space="preserve">, технический паспорт </w:t>
            </w:r>
            <w:r w:rsidRPr="00361DDA">
              <w:rPr>
                <w:sz w:val="28"/>
                <w:szCs w:val="28"/>
              </w:rPr>
              <w:lastRenderedPageBreak/>
              <w:t>45</w:t>
            </w:r>
            <w:r>
              <w:rPr>
                <w:sz w:val="28"/>
                <w:szCs w:val="28"/>
              </w:rPr>
              <w:t xml:space="preserve"> ММ 218472</w:t>
            </w:r>
          </w:p>
        </w:tc>
        <w:tc>
          <w:tcPr>
            <w:tcW w:w="1761" w:type="dxa"/>
          </w:tcPr>
          <w:p w:rsidR="00676732" w:rsidRPr="00FF106C" w:rsidRDefault="00676732" w:rsidP="00DE318B">
            <w:r w:rsidRPr="00FF106C">
              <w:lastRenderedPageBreak/>
              <w:t>Открытый аукцион</w:t>
            </w:r>
          </w:p>
        </w:tc>
        <w:tc>
          <w:tcPr>
            <w:tcW w:w="2378" w:type="dxa"/>
          </w:tcPr>
          <w:p w:rsidR="00676732" w:rsidRPr="00FF106C" w:rsidRDefault="00676732" w:rsidP="00DE318B">
            <w:r>
              <w:t>Договор ку</w:t>
            </w:r>
            <w:r w:rsidRPr="00FF106C">
              <w:t>пли - продажи  № 0</w:t>
            </w:r>
            <w:r>
              <w:t>3</w:t>
            </w:r>
            <w:r w:rsidRPr="00FF106C">
              <w:t>-1</w:t>
            </w:r>
            <w:r>
              <w:t>9</w:t>
            </w:r>
            <w:r w:rsidRPr="00FF106C">
              <w:t xml:space="preserve"> от 2</w:t>
            </w:r>
            <w:r>
              <w:t>0</w:t>
            </w:r>
            <w:r w:rsidRPr="00FF106C">
              <w:t>.05.201</w:t>
            </w:r>
            <w:r>
              <w:t>9</w:t>
            </w:r>
            <w:r w:rsidRPr="00FF106C">
              <w:t>.</w:t>
            </w:r>
          </w:p>
          <w:p w:rsidR="00676732" w:rsidRPr="00FF106C" w:rsidRDefault="00676732" w:rsidP="00DE318B">
            <w:r>
              <w:t>Срок исполнения дого</w:t>
            </w:r>
            <w:r w:rsidRPr="00FF106C">
              <w:t>вора -</w:t>
            </w:r>
          </w:p>
          <w:p w:rsidR="00676732" w:rsidRPr="00BB153D" w:rsidRDefault="00BB153D" w:rsidP="00DE318B">
            <w:r w:rsidRPr="00BB153D">
              <w:t>17.06.2019</w:t>
            </w:r>
          </w:p>
        </w:tc>
        <w:tc>
          <w:tcPr>
            <w:tcW w:w="1455" w:type="dxa"/>
          </w:tcPr>
          <w:p w:rsidR="00676732" w:rsidRPr="00FF106C" w:rsidRDefault="00676732" w:rsidP="00286403">
            <w:r>
              <w:t>45900,00</w:t>
            </w:r>
          </w:p>
        </w:tc>
      </w:tr>
      <w:tr w:rsidR="00676732" w:rsidRPr="00FF106C" w:rsidTr="00286403">
        <w:trPr>
          <w:jc w:val="center"/>
        </w:trPr>
        <w:tc>
          <w:tcPr>
            <w:tcW w:w="786" w:type="dxa"/>
          </w:tcPr>
          <w:p w:rsidR="00676732" w:rsidRPr="00FF106C" w:rsidRDefault="00676732" w:rsidP="00286403">
            <w:pPr>
              <w:jc w:val="center"/>
            </w:pPr>
            <w:r>
              <w:t>3.</w:t>
            </w:r>
          </w:p>
        </w:tc>
        <w:tc>
          <w:tcPr>
            <w:tcW w:w="3052" w:type="dxa"/>
          </w:tcPr>
          <w:p w:rsidR="00676732" w:rsidRPr="00361DDA" w:rsidRDefault="00676732" w:rsidP="00DE318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ГАЗ-3110 легковой, 2000 года выпуска, цвет кузова - белый, </w:t>
            </w:r>
            <w:r>
              <w:rPr>
                <w:sz w:val="28"/>
                <w:szCs w:val="28"/>
                <w:lang w:val="en-US"/>
              </w:rPr>
              <w:t>VINXTH</w:t>
            </w:r>
            <w:r>
              <w:rPr>
                <w:sz w:val="28"/>
                <w:szCs w:val="28"/>
              </w:rPr>
              <w:t>311000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0892533, технический паспорт </w:t>
            </w:r>
            <w:r w:rsidRPr="00361DD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EP</w:t>
            </w:r>
            <w:r w:rsidRPr="00361DDA">
              <w:rPr>
                <w:sz w:val="28"/>
                <w:szCs w:val="28"/>
              </w:rPr>
              <w:t>277937</w:t>
            </w:r>
          </w:p>
        </w:tc>
        <w:tc>
          <w:tcPr>
            <w:tcW w:w="1761" w:type="dxa"/>
          </w:tcPr>
          <w:p w:rsidR="00676732" w:rsidRPr="00FF106C" w:rsidRDefault="00676732" w:rsidP="00DE318B">
            <w:r w:rsidRPr="00FF106C">
              <w:t>Открытый аукцион</w:t>
            </w:r>
          </w:p>
        </w:tc>
        <w:tc>
          <w:tcPr>
            <w:tcW w:w="2378" w:type="dxa"/>
          </w:tcPr>
          <w:p w:rsidR="00676732" w:rsidRPr="00FF106C" w:rsidRDefault="00676732" w:rsidP="00DE318B">
            <w:r>
              <w:t>Договор ку</w:t>
            </w:r>
            <w:r w:rsidRPr="00FF106C">
              <w:t>пли - продажи  № 01-1</w:t>
            </w:r>
            <w:r>
              <w:t>9</w:t>
            </w:r>
            <w:r w:rsidRPr="00FF106C">
              <w:t xml:space="preserve"> от 2</w:t>
            </w:r>
            <w:r>
              <w:t>0</w:t>
            </w:r>
            <w:r w:rsidRPr="00FF106C">
              <w:t>.05.201</w:t>
            </w:r>
            <w:r>
              <w:t>9</w:t>
            </w:r>
            <w:r w:rsidRPr="00FF106C">
              <w:t>.</w:t>
            </w:r>
          </w:p>
          <w:p w:rsidR="00676732" w:rsidRPr="00FF106C" w:rsidRDefault="00676732" w:rsidP="00DE318B">
            <w:r>
              <w:t>Срок исполнения дого</w:t>
            </w:r>
            <w:r w:rsidRPr="00FF106C">
              <w:t>вора -</w:t>
            </w:r>
          </w:p>
          <w:p w:rsidR="00676732" w:rsidRPr="00BB153D" w:rsidRDefault="00BB153D" w:rsidP="00DE318B">
            <w:r w:rsidRPr="00BB153D">
              <w:t>19.06.2019</w:t>
            </w:r>
          </w:p>
        </w:tc>
        <w:tc>
          <w:tcPr>
            <w:tcW w:w="1455" w:type="dxa"/>
          </w:tcPr>
          <w:p w:rsidR="00676732" w:rsidRPr="00FF106C" w:rsidRDefault="00676732" w:rsidP="00286403">
            <w:r>
              <w:t>20900,00</w:t>
            </w:r>
          </w:p>
        </w:tc>
      </w:tr>
      <w:tr w:rsidR="00676732" w:rsidRPr="00FF106C" w:rsidTr="00286403">
        <w:trPr>
          <w:jc w:val="center"/>
        </w:trPr>
        <w:tc>
          <w:tcPr>
            <w:tcW w:w="786" w:type="dxa"/>
          </w:tcPr>
          <w:p w:rsidR="00676732" w:rsidRPr="00FF106C" w:rsidRDefault="00676732" w:rsidP="00286403">
            <w:pPr>
              <w:jc w:val="center"/>
            </w:pPr>
            <w:r>
              <w:t>4.</w:t>
            </w:r>
          </w:p>
        </w:tc>
        <w:tc>
          <w:tcPr>
            <w:tcW w:w="3052" w:type="dxa"/>
          </w:tcPr>
          <w:p w:rsidR="00676732" w:rsidRPr="009A47A1" w:rsidRDefault="00676732" w:rsidP="00DE318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ПАЗ 32053-70, 2006 года выпуска, цвет кузова -желтый,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N</w:t>
            </w:r>
            <w:r w:rsidRPr="009A47A1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  <w:lang w:val="en-US"/>
              </w:rPr>
              <w:t>EX</w:t>
            </w:r>
            <w:r w:rsidRPr="009A47A1">
              <w:rPr>
                <w:sz w:val="28"/>
                <w:szCs w:val="28"/>
              </w:rPr>
              <w:t>60009884</w:t>
            </w:r>
            <w:r>
              <w:rPr>
                <w:sz w:val="28"/>
                <w:szCs w:val="28"/>
              </w:rPr>
              <w:t xml:space="preserve">, технический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K</w:t>
            </w:r>
            <w:r w:rsidRPr="009A47A1">
              <w:rPr>
                <w:sz w:val="28"/>
                <w:szCs w:val="28"/>
              </w:rPr>
              <w:t>815433</w:t>
            </w:r>
          </w:p>
        </w:tc>
        <w:tc>
          <w:tcPr>
            <w:tcW w:w="1761" w:type="dxa"/>
          </w:tcPr>
          <w:p w:rsidR="00676732" w:rsidRPr="00FF106C" w:rsidRDefault="00676732" w:rsidP="00DE318B">
            <w:r w:rsidRPr="00FF106C">
              <w:t>Открытый аукцион</w:t>
            </w:r>
          </w:p>
        </w:tc>
        <w:tc>
          <w:tcPr>
            <w:tcW w:w="2378" w:type="dxa"/>
          </w:tcPr>
          <w:p w:rsidR="00676732" w:rsidRPr="00FF106C" w:rsidRDefault="00676732" w:rsidP="00DE318B">
            <w:r>
              <w:t>Договор ку</w:t>
            </w:r>
            <w:r w:rsidRPr="00FF106C">
              <w:t>пли - продажи  № 0</w:t>
            </w:r>
            <w:r>
              <w:t>4</w:t>
            </w:r>
            <w:r w:rsidRPr="00FF106C">
              <w:t>-1</w:t>
            </w:r>
            <w:r>
              <w:t>9</w:t>
            </w:r>
            <w:r w:rsidRPr="00FF106C">
              <w:t xml:space="preserve"> от 2</w:t>
            </w:r>
            <w:r>
              <w:t>0</w:t>
            </w:r>
            <w:r w:rsidRPr="00FF106C">
              <w:t>.05.201</w:t>
            </w:r>
            <w:r>
              <w:t>9</w:t>
            </w:r>
            <w:r w:rsidRPr="00FF106C">
              <w:t>.</w:t>
            </w:r>
          </w:p>
          <w:p w:rsidR="00676732" w:rsidRPr="00FF106C" w:rsidRDefault="00676732" w:rsidP="00DE318B">
            <w:r>
              <w:t>Срок исполнения дого</w:t>
            </w:r>
            <w:r w:rsidRPr="00FF106C">
              <w:t>вора -</w:t>
            </w:r>
          </w:p>
          <w:p w:rsidR="00676732" w:rsidRPr="00BB153D" w:rsidRDefault="00BB153D" w:rsidP="00DE318B">
            <w:r w:rsidRPr="00BB153D">
              <w:t>21.06.2019</w:t>
            </w:r>
          </w:p>
        </w:tc>
        <w:tc>
          <w:tcPr>
            <w:tcW w:w="1455" w:type="dxa"/>
          </w:tcPr>
          <w:p w:rsidR="00676732" w:rsidRPr="00FF106C" w:rsidRDefault="00676732" w:rsidP="00286403">
            <w:r>
              <w:t>70200,00</w:t>
            </w:r>
          </w:p>
        </w:tc>
      </w:tr>
      <w:tr w:rsidR="00676732" w:rsidRPr="00FF106C" w:rsidTr="00286403">
        <w:trPr>
          <w:jc w:val="center"/>
        </w:trPr>
        <w:tc>
          <w:tcPr>
            <w:tcW w:w="786" w:type="dxa"/>
          </w:tcPr>
          <w:p w:rsidR="00676732" w:rsidRPr="00FF106C" w:rsidRDefault="00676732" w:rsidP="00286403">
            <w:pPr>
              <w:jc w:val="center"/>
            </w:pPr>
            <w:r>
              <w:t>5.</w:t>
            </w:r>
          </w:p>
        </w:tc>
        <w:tc>
          <w:tcPr>
            <w:tcW w:w="3052" w:type="dxa"/>
          </w:tcPr>
          <w:p w:rsidR="00676732" w:rsidRPr="009A47A1" w:rsidRDefault="00676732" w:rsidP="00DE318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Автобусдля перевозки детей ПАЗ 32053-70, 2008 года выпуска, цвет кузова - 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</w:t>
            </w:r>
            <w:r w:rsidRPr="009A47A1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8</w:t>
            </w:r>
            <w:r w:rsidRPr="009A47A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3838, технический паспорт </w:t>
            </w:r>
            <w:r w:rsidRPr="009A47A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МР 283282</w:t>
            </w:r>
          </w:p>
        </w:tc>
        <w:tc>
          <w:tcPr>
            <w:tcW w:w="1761" w:type="dxa"/>
          </w:tcPr>
          <w:p w:rsidR="00676732" w:rsidRPr="00FF106C" w:rsidRDefault="00676732" w:rsidP="00DE318B">
            <w:r w:rsidRPr="00FF106C">
              <w:t>Открытый аукцион</w:t>
            </w:r>
          </w:p>
        </w:tc>
        <w:tc>
          <w:tcPr>
            <w:tcW w:w="2378" w:type="dxa"/>
          </w:tcPr>
          <w:p w:rsidR="00676732" w:rsidRPr="00FF106C" w:rsidRDefault="00676732" w:rsidP="00DE318B">
            <w:r>
              <w:t>Договор ку</w:t>
            </w:r>
            <w:r w:rsidRPr="00FF106C">
              <w:t>пли - продажи  № 0</w:t>
            </w:r>
            <w:r>
              <w:t>5</w:t>
            </w:r>
            <w:r w:rsidRPr="00FF106C">
              <w:t>-1</w:t>
            </w:r>
            <w:r>
              <w:t>9</w:t>
            </w:r>
            <w:r w:rsidRPr="00FF106C">
              <w:t xml:space="preserve"> от 2</w:t>
            </w:r>
            <w:r>
              <w:t>0</w:t>
            </w:r>
            <w:r w:rsidRPr="00FF106C">
              <w:t>.05.201</w:t>
            </w:r>
            <w:r>
              <w:t>9</w:t>
            </w:r>
            <w:r w:rsidRPr="00FF106C">
              <w:t>.</w:t>
            </w:r>
          </w:p>
          <w:p w:rsidR="00676732" w:rsidRPr="00FF106C" w:rsidRDefault="00676732" w:rsidP="00DE318B">
            <w:r>
              <w:t>Срок исполнения дого</w:t>
            </w:r>
            <w:r w:rsidRPr="00FF106C">
              <w:t>вора -</w:t>
            </w:r>
          </w:p>
          <w:p w:rsidR="00676732" w:rsidRPr="00BB153D" w:rsidRDefault="00BB153D" w:rsidP="00DE318B">
            <w:r w:rsidRPr="00BB153D">
              <w:t>30.05.2019</w:t>
            </w:r>
          </w:p>
        </w:tc>
        <w:tc>
          <w:tcPr>
            <w:tcW w:w="1455" w:type="dxa"/>
          </w:tcPr>
          <w:p w:rsidR="00676732" w:rsidRPr="00FF106C" w:rsidRDefault="00676732" w:rsidP="00286403">
            <w:r>
              <w:t>23100,00</w:t>
            </w:r>
          </w:p>
        </w:tc>
      </w:tr>
      <w:tr w:rsidR="00676732" w:rsidRPr="00FF106C" w:rsidTr="00286403">
        <w:trPr>
          <w:jc w:val="center"/>
        </w:trPr>
        <w:tc>
          <w:tcPr>
            <w:tcW w:w="786" w:type="dxa"/>
          </w:tcPr>
          <w:p w:rsidR="00676732" w:rsidRPr="00FF106C" w:rsidRDefault="00676732" w:rsidP="00286403">
            <w:pPr>
              <w:rPr>
                <w:color w:val="000000"/>
              </w:rPr>
            </w:pPr>
          </w:p>
        </w:tc>
        <w:tc>
          <w:tcPr>
            <w:tcW w:w="3052" w:type="dxa"/>
          </w:tcPr>
          <w:p w:rsidR="00676732" w:rsidRPr="00FF106C" w:rsidRDefault="00BB153D" w:rsidP="00286403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761" w:type="dxa"/>
          </w:tcPr>
          <w:p w:rsidR="00676732" w:rsidRPr="00FF106C" w:rsidRDefault="00676732" w:rsidP="00286403"/>
        </w:tc>
        <w:tc>
          <w:tcPr>
            <w:tcW w:w="2378" w:type="dxa"/>
          </w:tcPr>
          <w:p w:rsidR="00676732" w:rsidRPr="00FF106C" w:rsidRDefault="00676732" w:rsidP="00286403"/>
        </w:tc>
        <w:tc>
          <w:tcPr>
            <w:tcW w:w="1455" w:type="dxa"/>
          </w:tcPr>
          <w:p w:rsidR="00676732" w:rsidRPr="00FF106C" w:rsidRDefault="00676732" w:rsidP="00286403">
            <w:r>
              <w:t>171100,00</w:t>
            </w:r>
          </w:p>
        </w:tc>
      </w:tr>
    </w:tbl>
    <w:p w:rsidR="00EE1D91" w:rsidRDefault="00FF106C" w:rsidP="00FF106C">
      <w:pPr>
        <w:jc w:val="both"/>
      </w:pPr>
      <w:r w:rsidRPr="00FF106C">
        <w:tab/>
      </w:r>
    </w:p>
    <w:p w:rsidR="00FF106C" w:rsidRPr="00FF106C" w:rsidRDefault="00FF106C" w:rsidP="00EE1D91">
      <w:pPr>
        <w:ind w:firstLine="708"/>
        <w:jc w:val="both"/>
      </w:pPr>
      <w:r w:rsidRPr="00FF106C">
        <w:t xml:space="preserve">Общая сумма поступивших доходов составила </w:t>
      </w:r>
      <w:r w:rsidR="00676732">
        <w:t xml:space="preserve">171100,00 </w:t>
      </w:r>
      <w:r w:rsidRPr="00FF106C">
        <w:t>руб</w:t>
      </w:r>
      <w:r w:rsidR="002025E7">
        <w:t>лей.</w:t>
      </w:r>
    </w:p>
    <w:p w:rsidR="003D3590" w:rsidRDefault="00FF106C" w:rsidP="00FF106C">
      <w:pPr>
        <w:ind w:firstLine="708"/>
        <w:jc w:val="both"/>
      </w:pPr>
      <w:r w:rsidRPr="00FF106C">
        <w:t>План по доходам от приватизации муниципального имущества в         201</w:t>
      </w:r>
      <w:r w:rsidR="00BB153D">
        <w:t>9</w:t>
      </w:r>
      <w:r w:rsidRPr="00FF106C">
        <w:t xml:space="preserve"> году был </w:t>
      </w:r>
      <w:r w:rsidR="00981AC5">
        <w:t>опреде</w:t>
      </w:r>
      <w:r w:rsidRPr="00FF106C">
        <w:t xml:space="preserve">лен в сумме </w:t>
      </w:r>
      <w:r w:rsidR="00BB153D">
        <w:t>377250</w:t>
      </w:r>
      <w:r w:rsidRPr="00FF106C">
        <w:t>,00 руб</w:t>
      </w:r>
      <w:r w:rsidR="002025E7">
        <w:t>лей</w:t>
      </w:r>
      <w:r w:rsidRPr="00FF106C">
        <w:t xml:space="preserve">, </w:t>
      </w:r>
      <w:r w:rsidR="00981AC5">
        <w:t>фактически в бюджет Курского му</w:t>
      </w:r>
      <w:r w:rsidRPr="00FF106C">
        <w:t xml:space="preserve">ниципального района Ставропольского края поступило </w:t>
      </w:r>
      <w:r w:rsidR="00BB153D">
        <w:t>–171100,00</w:t>
      </w:r>
      <w:r w:rsidRPr="00FF106C">
        <w:t xml:space="preserve"> рублей. </w:t>
      </w:r>
      <w:r w:rsidR="003D3590">
        <w:t>В соответствии с положениями Налогового кодекса Российской Федерации начислены НДС от продажи имуще</w:t>
      </w:r>
      <w:r w:rsidR="003D3590" w:rsidRPr="00FF106C">
        <w:t xml:space="preserve">ства  и налог на прибыль в сумме </w:t>
      </w:r>
      <w:r w:rsidR="003D3590" w:rsidRPr="00DE55CC">
        <w:t>61628,00</w:t>
      </w:r>
      <w:r w:rsidR="003D3590">
        <w:t xml:space="preserve"> рублей, из которых уплачено 15</w:t>
      </w:r>
      <w:r w:rsidR="003A28A9">
        <w:t>948</w:t>
      </w:r>
      <w:r w:rsidR="003D3590">
        <w:t>,</w:t>
      </w:r>
      <w:r w:rsidR="003A28A9">
        <w:t>38</w:t>
      </w:r>
      <w:r w:rsidR="00BB153D">
        <w:t xml:space="preserve"> рублей. </w:t>
      </w:r>
    </w:p>
    <w:p w:rsidR="00FF106C" w:rsidRDefault="00FF106C" w:rsidP="004B369D">
      <w:pPr>
        <w:ind w:firstLine="708"/>
        <w:jc w:val="both"/>
      </w:pPr>
      <w:r w:rsidRPr="00FF106C">
        <w:t xml:space="preserve">Из </w:t>
      </w:r>
      <w:r w:rsidR="00BB153D">
        <w:t>8</w:t>
      </w:r>
      <w:r w:rsidRPr="00FF106C">
        <w:t xml:space="preserve"> объектов движимого имущества, подлежащих приватизации в 201</w:t>
      </w:r>
      <w:r w:rsidR="00BB153D">
        <w:t>9</w:t>
      </w:r>
      <w:r w:rsidRPr="00FF106C">
        <w:t xml:space="preserve"> году реализованы </w:t>
      </w:r>
      <w:r w:rsidR="00BB153D">
        <w:t>5</w:t>
      </w:r>
      <w:r w:rsidRPr="00FF106C">
        <w:t xml:space="preserve"> объект</w:t>
      </w:r>
      <w:r w:rsidR="00BB153D">
        <w:t>ов</w:t>
      </w:r>
      <w:r w:rsidRPr="00FF106C">
        <w:t xml:space="preserve"> движимого имущества. Из-за отсутствия заявок</w:t>
      </w:r>
      <w:r w:rsidR="00BB153D">
        <w:t>, предложений о цене</w:t>
      </w:r>
      <w:r w:rsidRPr="00FF106C">
        <w:t xml:space="preserve"> и не ликвидностью не реализовано в 201</w:t>
      </w:r>
      <w:r w:rsidR="00BB153D">
        <w:t>9</w:t>
      </w:r>
      <w:r w:rsidRPr="00FF106C">
        <w:t xml:space="preserve"> году следующее движимое имущество:</w:t>
      </w:r>
    </w:p>
    <w:p w:rsidR="00EE1D91" w:rsidRPr="00FF106C" w:rsidRDefault="00EE1D91" w:rsidP="004B369D">
      <w:pPr>
        <w:ind w:firstLine="708"/>
        <w:jc w:val="both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FF106C" w:rsidRPr="00FF106C" w:rsidTr="00BB153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06C" w:rsidRPr="00FF106C" w:rsidRDefault="00FF106C" w:rsidP="00286403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 w:rsidRPr="00FF106C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F106C" w:rsidRPr="00FF106C" w:rsidRDefault="00FF106C" w:rsidP="00286403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 w:rsidRPr="00FF106C"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</w:tr>
      <w:tr w:rsidR="00FF106C" w:rsidRPr="00FF106C" w:rsidTr="00BB153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06C" w:rsidRPr="00FF106C" w:rsidRDefault="002006C0" w:rsidP="00286403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06C" w:rsidRPr="00FF106C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F106C" w:rsidRPr="00FF106C" w:rsidRDefault="00FF106C" w:rsidP="00286403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FF106C">
              <w:rPr>
                <w:sz w:val="28"/>
                <w:szCs w:val="28"/>
              </w:rPr>
              <w:t xml:space="preserve">Садовый трактор </w:t>
            </w:r>
            <w:r w:rsidRPr="00FF106C">
              <w:rPr>
                <w:sz w:val="28"/>
                <w:szCs w:val="28"/>
                <w:lang w:val="en-US"/>
              </w:rPr>
              <w:t>HUSQVARNACT</w:t>
            </w:r>
            <w:r w:rsidRPr="00FF106C">
              <w:rPr>
                <w:sz w:val="28"/>
                <w:szCs w:val="28"/>
              </w:rPr>
              <w:t xml:space="preserve"> 154, 2012 года выпуска, цвет - оранжево-черный, заводской номер 022112</w:t>
            </w:r>
            <w:r w:rsidRPr="00FF106C">
              <w:rPr>
                <w:sz w:val="28"/>
                <w:szCs w:val="28"/>
                <w:lang w:val="en-US"/>
              </w:rPr>
              <w:t>D</w:t>
            </w:r>
            <w:r w:rsidRPr="00FF106C">
              <w:rPr>
                <w:sz w:val="28"/>
                <w:szCs w:val="28"/>
              </w:rPr>
              <w:t>001645, технический паспорт ТС 862991</w:t>
            </w:r>
          </w:p>
        </w:tc>
      </w:tr>
      <w:tr w:rsidR="00FF106C" w:rsidRPr="00FF106C" w:rsidTr="00BB153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06C" w:rsidRPr="00FF106C" w:rsidRDefault="002006C0" w:rsidP="00286403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06C" w:rsidRPr="00FF106C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F106C" w:rsidRPr="00FF106C" w:rsidRDefault="002006C0" w:rsidP="00286403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КАВЗ 39765 С, 2005 года выпуска, цвет кузова -золотисто - желтый, </w:t>
            </w:r>
            <w:r>
              <w:rPr>
                <w:sz w:val="28"/>
                <w:szCs w:val="28"/>
                <w:lang w:val="en-US"/>
              </w:rPr>
              <w:t>VINX</w:t>
            </w:r>
            <w:r w:rsidRPr="00E3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Е39765С50000657, технический паспорт 45 КУ 558574</w:t>
            </w:r>
          </w:p>
        </w:tc>
      </w:tr>
      <w:tr w:rsidR="00FF106C" w:rsidRPr="00FF106C" w:rsidTr="00BB153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06C" w:rsidRPr="00C72C33" w:rsidRDefault="002006C0" w:rsidP="00286403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 w:rsidRPr="00C72C33">
              <w:rPr>
                <w:sz w:val="28"/>
                <w:szCs w:val="28"/>
              </w:rPr>
              <w:t>3</w:t>
            </w:r>
            <w:r w:rsidR="00FF106C" w:rsidRPr="00C72C33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F106C" w:rsidRPr="00C72C33" w:rsidRDefault="002006C0" w:rsidP="00BB153D">
            <w:pPr>
              <w:pStyle w:val="western"/>
              <w:rPr>
                <w:sz w:val="28"/>
                <w:szCs w:val="28"/>
              </w:rPr>
            </w:pPr>
            <w:r w:rsidRPr="00C72C33">
              <w:rPr>
                <w:sz w:val="28"/>
                <w:szCs w:val="28"/>
              </w:rPr>
              <w:t xml:space="preserve">Автобус для перевозки детейПАЗ 3206-110-70, 2008 года выпуска, цвет кузова - желтый, </w:t>
            </w:r>
            <w:r w:rsidRPr="00C72C33">
              <w:rPr>
                <w:sz w:val="28"/>
                <w:szCs w:val="28"/>
                <w:lang w:val="en-US"/>
              </w:rPr>
              <w:t>VIN</w:t>
            </w:r>
            <w:r w:rsidRPr="00C72C33">
              <w:rPr>
                <w:sz w:val="28"/>
                <w:szCs w:val="28"/>
              </w:rPr>
              <w:t xml:space="preserve"> Х1М3206СХ80006339, технический паспорт 52 МР 286591</w:t>
            </w:r>
          </w:p>
        </w:tc>
      </w:tr>
    </w:tbl>
    <w:p w:rsidR="00FF106C" w:rsidRPr="00FF106C" w:rsidRDefault="00FF106C" w:rsidP="00FF106C">
      <w:pPr>
        <w:ind w:left="-142"/>
        <w:jc w:val="both"/>
      </w:pPr>
    </w:p>
    <w:p w:rsidR="00FF106C" w:rsidRPr="00FF106C" w:rsidRDefault="00FF106C" w:rsidP="00FF106C">
      <w:pPr>
        <w:ind w:firstLine="708"/>
        <w:jc w:val="both"/>
      </w:pPr>
      <w:r w:rsidRPr="00FF106C">
        <w:t>В прогнозный план приватизаци</w:t>
      </w:r>
      <w:r w:rsidR="002006C0">
        <w:t>и на 20</w:t>
      </w:r>
      <w:r w:rsidR="00C72C33">
        <w:t>20</w:t>
      </w:r>
      <w:r w:rsidR="002006C0">
        <w:t xml:space="preserve"> год включены все объ</w:t>
      </w:r>
      <w:r w:rsidRPr="00FF106C">
        <w:t>екты</w:t>
      </w:r>
      <w:r>
        <w:t xml:space="preserve"> движимого имущества</w:t>
      </w:r>
      <w:r w:rsidRPr="00FF106C">
        <w:t>не реализованные в 201</w:t>
      </w:r>
      <w:r w:rsidR="002006C0">
        <w:t>9</w:t>
      </w:r>
      <w:r w:rsidRPr="00FF106C">
        <w:t xml:space="preserve"> году.  </w:t>
      </w:r>
    </w:p>
    <w:sectPr w:rsidR="00FF106C" w:rsidRPr="00FF106C" w:rsidSect="004B369D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C9" w:rsidRDefault="00BF21C9" w:rsidP="00722B19">
      <w:r>
        <w:separator/>
      </w:r>
    </w:p>
  </w:endnote>
  <w:endnote w:type="continuationSeparator" w:id="0">
    <w:p w:rsidR="00BF21C9" w:rsidRDefault="00BF21C9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C9" w:rsidRDefault="00BF21C9" w:rsidP="00722B19">
      <w:r>
        <w:separator/>
      </w:r>
    </w:p>
  </w:footnote>
  <w:footnote w:type="continuationSeparator" w:id="0">
    <w:p w:rsidR="00BF21C9" w:rsidRDefault="00BF21C9" w:rsidP="0072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5C2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0DF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55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6B60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6C0"/>
    <w:rsid w:val="00200F9E"/>
    <w:rsid w:val="00201DAA"/>
    <w:rsid w:val="002025E7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510B"/>
    <w:rsid w:val="002E6598"/>
    <w:rsid w:val="002E6D8A"/>
    <w:rsid w:val="002E6E88"/>
    <w:rsid w:val="002F0A7C"/>
    <w:rsid w:val="002F0ED6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4D66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DDA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8A9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590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1CFB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369D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0E28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6732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2EDA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4BA4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6EB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44A9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1AC5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7A1"/>
    <w:rsid w:val="009A500E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37A7A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A3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2FFC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53D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1C9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41B8"/>
    <w:rsid w:val="00C65D20"/>
    <w:rsid w:val="00C6608E"/>
    <w:rsid w:val="00C70E3F"/>
    <w:rsid w:val="00C716E2"/>
    <w:rsid w:val="00C72C33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356"/>
    <w:rsid w:val="00CB6C7F"/>
    <w:rsid w:val="00CC0444"/>
    <w:rsid w:val="00CC13B4"/>
    <w:rsid w:val="00CC16D4"/>
    <w:rsid w:val="00CC1869"/>
    <w:rsid w:val="00CC1911"/>
    <w:rsid w:val="00CC1949"/>
    <w:rsid w:val="00CC2373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D4F07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D43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0E84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55CC"/>
    <w:rsid w:val="00DE581B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245A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75F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1D91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3614"/>
    <w:rsid w:val="00F1406E"/>
    <w:rsid w:val="00F14B14"/>
    <w:rsid w:val="00F14FD1"/>
    <w:rsid w:val="00F156C0"/>
    <w:rsid w:val="00F1605C"/>
    <w:rsid w:val="00F163D9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37BE9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507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06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6FB80-08EE-4E98-A166-AA39AB1C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paragraph" w:customStyle="1" w:styleId="western">
    <w:name w:val="western"/>
    <w:basedOn w:val="a"/>
    <w:rsid w:val="002006C0"/>
    <w:pPr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91;&#1088;&#1089;&#1082;&#1080;&#1081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99E8F9EFB94199DEA248F02C8D15C22B4C789177240C0BAC13113A5Y4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D171-7906-4F22-B248-E06A915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2020-03-30T07:39:00Z</cp:lastPrinted>
  <dcterms:created xsi:type="dcterms:W3CDTF">2020-03-24T05:20:00Z</dcterms:created>
  <dcterms:modified xsi:type="dcterms:W3CDTF">2020-03-30T11:37:00Z</dcterms:modified>
</cp:coreProperties>
</file>