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4" w:rsidRPr="001C00B5" w:rsidRDefault="00DB7A24" w:rsidP="00DB7A24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C00B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0F067880" wp14:editId="06498C56">
            <wp:simplePos x="0" y="0"/>
            <wp:positionH relativeFrom="margin">
              <wp:posOffset>2652395</wp:posOffset>
            </wp:positionH>
            <wp:positionV relativeFrom="paragraph">
              <wp:posOffset>-368935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24" w:rsidRPr="00DB7A24" w:rsidRDefault="00DB7A24" w:rsidP="00DB7A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7A24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DB7A24" w:rsidRPr="00DB7A24" w:rsidRDefault="00DB7A24" w:rsidP="00DB7A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7A24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DB7A24" w:rsidRPr="00DB7A24" w:rsidRDefault="00DB7A24" w:rsidP="00DB7A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A24" w:rsidRPr="00DB7A24" w:rsidRDefault="00DB7A24" w:rsidP="00DB7A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7A2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B7A24" w:rsidRPr="00DB7A24" w:rsidRDefault="00DB7A24" w:rsidP="00DB7A2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B7A24">
        <w:rPr>
          <w:rFonts w:ascii="Times New Roman" w:hAnsi="Times New Roman"/>
          <w:sz w:val="28"/>
          <w:szCs w:val="28"/>
          <w:lang w:val="ru-RU"/>
        </w:rPr>
        <w:t xml:space="preserve">28 мая 2021 г.                               </w:t>
      </w:r>
      <w:proofErr w:type="spellStart"/>
      <w:r w:rsidRPr="00DB7A24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DB7A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B7A24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DB7A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№ 20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26409B" w:rsidRPr="003B5FC9" w:rsidRDefault="0026409B" w:rsidP="0026409B">
      <w:pPr>
        <w:spacing w:line="240" w:lineRule="exact"/>
        <w:jc w:val="both"/>
        <w:rPr>
          <w:rStyle w:val="A30"/>
          <w:rFonts w:ascii="Times New Roman" w:hAnsi="Times New Roman" w:cs="Times New Roman"/>
          <w:b w:val="0"/>
          <w:sz w:val="28"/>
          <w:szCs w:val="28"/>
        </w:rPr>
      </w:pPr>
    </w:p>
    <w:p w:rsidR="0026409B" w:rsidRPr="003B5FC9" w:rsidRDefault="0026409B" w:rsidP="0026409B">
      <w:pPr>
        <w:spacing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FC9">
        <w:rPr>
          <w:rStyle w:val="A30"/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proofErr w:type="gramStart"/>
      <w:r w:rsidRPr="003B5FC9">
        <w:rPr>
          <w:rStyle w:val="A30"/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Pr="00A2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Русского </w:t>
      </w:r>
      <w:r w:rsidRPr="003B5FC9">
        <w:rPr>
          <w:rStyle w:val="A30"/>
          <w:rFonts w:ascii="Times New Roman" w:hAnsi="Times New Roman" w:cs="Times New Roman"/>
          <w:b w:val="0"/>
          <w:sz w:val="28"/>
          <w:szCs w:val="28"/>
        </w:rPr>
        <w:t>сельсовета Курского района Ставропольского края</w:t>
      </w:r>
      <w:proofErr w:type="gramEnd"/>
      <w:r w:rsidRPr="003B5FC9">
        <w:rPr>
          <w:rStyle w:val="A30"/>
          <w:rFonts w:ascii="Times New Roman" w:hAnsi="Times New Roman" w:cs="Times New Roman"/>
          <w:b w:val="0"/>
          <w:sz w:val="28"/>
          <w:szCs w:val="28"/>
        </w:rPr>
        <w:t xml:space="preserve"> за 2020</w:t>
      </w:r>
      <w:r>
        <w:rPr>
          <w:rStyle w:val="A30"/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6409B" w:rsidRPr="0026409B" w:rsidRDefault="0026409B" w:rsidP="0026409B">
      <w:pPr>
        <w:pStyle w:val="a3"/>
        <w:jc w:val="both"/>
        <w:rPr>
          <w:rStyle w:val="A20"/>
          <w:rFonts w:ascii="Times New Roman" w:hAnsi="Times New Roman" w:cs="Times New Roman"/>
          <w:b w:val="0"/>
          <w:bCs w:val="0"/>
          <w:color w:val="1E1D1E"/>
          <w:sz w:val="28"/>
          <w:szCs w:val="28"/>
          <w:shd w:val="clear" w:color="auto" w:fill="FFFFFF"/>
          <w:lang w:val="ru-RU"/>
        </w:rPr>
      </w:pPr>
      <w:r w:rsidRPr="0026409B">
        <w:rPr>
          <w:rFonts w:ascii="Times New Roman" w:hAnsi="Times New Roman"/>
          <w:sz w:val="28"/>
          <w:szCs w:val="28"/>
          <w:lang w:val="ru-RU"/>
        </w:rPr>
        <w:tab/>
      </w:r>
      <w:hyperlink r:id="rId9" w:history="1">
        <w:r w:rsidRPr="0026409B">
          <w:rPr>
            <w:rFonts w:ascii="Times New Roman" w:hAnsi="Times New Roman"/>
            <w:sz w:val="28"/>
            <w:szCs w:val="28"/>
            <w:lang w:val="ru-RU"/>
          </w:rPr>
          <w:t>В</w:t>
        </w:r>
      </w:hyperlink>
      <w:r w:rsidRPr="0026409B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</w:t>
      </w:r>
      <w:proofErr w:type="spellStart"/>
      <w:proofErr w:type="gramStart"/>
      <w:r w:rsidRPr="0026409B">
        <w:rPr>
          <w:rFonts w:ascii="Times New Roman" w:hAnsi="Times New Roman"/>
          <w:sz w:val="28"/>
          <w:szCs w:val="28"/>
          <w:lang w:val="ru-RU"/>
        </w:rPr>
        <w:t>Ставро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 w:rsidRPr="0026409B">
        <w:rPr>
          <w:rFonts w:ascii="Times New Roman" w:hAnsi="Times New Roman"/>
          <w:sz w:val="28"/>
          <w:szCs w:val="28"/>
          <w:lang w:val="ru-RU"/>
        </w:rPr>
        <w:t>польского</w:t>
      </w:r>
      <w:proofErr w:type="gramEnd"/>
      <w:r w:rsidRPr="0026409B">
        <w:rPr>
          <w:rFonts w:ascii="Times New Roman" w:hAnsi="Times New Roman"/>
          <w:sz w:val="28"/>
          <w:szCs w:val="28"/>
          <w:lang w:val="ru-RU"/>
        </w:rPr>
        <w:t xml:space="preserve"> края  от 30 сентября 2020 г. № 8 «О вопросах правопреемства»</w:t>
      </w:r>
      <w:r w:rsidRPr="0026409B">
        <w:rPr>
          <w:rFonts w:ascii="Times New Roman" w:hAnsi="Times New Roman"/>
          <w:color w:val="1E1D1E"/>
          <w:sz w:val="28"/>
          <w:szCs w:val="28"/>
          <w:shd w:val="clear" w:color="auto" w:fill="FFFFFF"/>
          <w:lang w:val="ru-RU"/>
        </w:rPr>
        <w:t>,</w:t>
      </w:r>
    </w:p>
    <w:p w:rsidR="00F244F6" w:rsidRDefault="0026409B" w:rsidP="0026409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6409B">
        <w:rPr>
          <w:rFonts w:ascii="Times New Roman" w:hAnsi="Times New Roman"/>
          <w:sz w:val="28"/>
          <w:szCs w:val="28"/>
          <w:lang w:val="ru-RU"/>
        </w:rPr>
        <w:tab/>
        <w:t xml:space="preserve">Совет Курского муниципального округа Ставропольского края </w:t>
      </w:r>
    </w:p>
    <w:p w:rsidR="0026409B" w:rsidRPr="0026409B" w:rsidRDefault="0026409B" w:rsidP="0026409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4F6" w:rsidRDefault="00F244F6" w:rsidP="0026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6409B" w:rsidRPr="00DB7A24" w:rsidRDefault="0026409B" w:rsidP="0026409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44F6" w:rsidRPr="0026409B" w:rsidRDefault="0026409B" w:rsidP="0026409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7A24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26409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F244F6" w:rsidRPr="002640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F244F6" w:rsidRPr="0026409B">
        <w:rPr>
          <w:rFonts w:ascii="Times New Roman" w:hAnsi="Times New Roman"/>
          <w:sz w:val="28"/>
          <w:szCs w:val="28"/>
          <w:lang w:val="ru-RU" w:eastAsia="ru-RU"/>
        </w:rPr>
        <w:t>Утвердить отчет об исполнении бюджета муниципального образования Русского сельсовета Курского района Ставропольского края (далее местный бюджет) на 01 января 2021 года по доходам в сумме 45491,37 тыс. рублей и по расходам в сумме 54210,63 тыс. рублей с превышением расходов над доходами (дефицит местного бюджета) в сумме 8719,26 тыс. рублей со следующими показателями:</w:t>
      </w:r>
      <w:proofErr w:type="gramEnd"/>
    </w:p>
    <w:p w:rsidR="00F244F6" w:rsidRPr="00DB7A24" w:rsidRDefault="00F244F6" w:rsidP="0026409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6409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26409B" w:rsidRPr="0026409B">
        <w:rPr>
          <w:rFonts w:ascii="Times New Roman" w:hAnsi="Times New Roman"/>
          <w:sz w:val="28"/>
          <w:szCs w:val="28"/>
          <w:lang w:val="ru-RU" w:eastAsia="ru-RU"/>
        </w:rPr>
        <w:tab/>
      </w:r>
      <w:r w:rsidRPr="002640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по источникам финансирования дефицита местного бюджета по кодам </w:t>
      </w:r>
      <w:proofErr w:type="gramStart"/>
      <w:r w:rsidRPr="00DB7A24">
        <w:rPr>
          <w:rFonts w:ascii="Times New Roman" w:hAnsi="Times New Roman"/>
          <w:sz w:val="28"/>
          <w:szCs w:val="28"/>
          <w:lang w:val="ru-RU" w:eastAsia="ru-RU"/>
        </w:rPr>
        <w:t>классификации источников финансирования дефицитов бюджетов</w:t>
      </w:r>
      <w:proofErr w:type="gramEnd"/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согласно приложению 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 xml:space="preserve"> к настоящему решению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244F6" w:rsidRPr="00DB7A24" w:rsidRDefault="00F244F6" w:rsidP="0026409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26409B" w:rsidRPr="00DB7A24">
        <w:rPr>
          <w:rFonts w:ascii="Times New Roman" w:hAnsi="Times New Roman"/>
          <w:sz w:val="28"/>
          <w:szCs w:val="28"/>
          <w:lang w:val="ru-RU" w:eastAsia="ru-RU"/>
        </w:rPr>
        <w:tab/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по доходам местного бюджета по кодам классификации бюджетов бюджетной классификации Российской Федерации, согласно </w:t>
      </w:r>
      <w:r w:rsidR="00DB7A24" w:rsidRPr="00DB7A24">
        <w:rPr>
          <w:rFonts w:ascii="Times New Roman" w:hAnsi="Times New Roman"/>
          <w:sz w:val="28"/>
          <w:szCs w:val="28"/>
          <w:lang w:val="ru-RU" w:eastAsia="ru-RU"/>
        </w:rPr>
        <w:t xml:space="preserve">приложению 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 xml:space="preserve">     № 2 к настоящему решению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244F6" w:rsidRPr="00DB7A24" w:rsidRDefault="00F244F6" w:rsidP="0026409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26409B" w:rsidRPr="00DB7A24">
        <w:rPr>
          <w:rFonts w:ascii="Times New Roman" w:hAnsi="Times New Roman"/>
          <w:sz w:val="28"/>
          <w:szCs w:val="28"/>
          <w:lang w:val="ru-RU" w:eastAsia="ru-RU"/>
        </w:rPr>
        <w:tab/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по расходам местного бюджета по ведомственной структуре бюджета в разрезе разделов (РЗ), подразделов (</w:t>
      </w:r>
      <w:proofErr w:type="gramStart"/>
      <w:r w:rsidRPr="00DB7A24">
        <w:rPr>
          <w:rFonts w:ascii="Times New Roman" w:hAnsi="Times New Roman"/>
          <w:sz w:val="28"/>
          <w:szCs w:val="28"/>
          <w:lang w:val="ru-RU" w:eastAsia="ru-RU"/>
        </w:rPr>
        <w:t>ПР</w:t>
      </w:r>
      <w:proofErr w:type="gramEnd"/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), целевых статей расходов (ЦСР) и вида расходов (ВР) классификации бюджетов Российской Федерации, согласно </w:t>
      </w:r>
      <w:r w:rsidR="00DB7A24" w:rsidRPr="00DB7A24">
        <w:rPr>
          <w:rFonts w:ascii="Times New Roman" w:hAnsi="Times New Roman"/>
          <w:sz w:val="28"/>
          <w:szCs w:val="28"/>
          <w:lang w:val="ru-RU" w:eastAsia="ru-RU"/>
        </w:rPr>
        <w:t xml:space="preserve">приложению 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>№ 3 к настоящему решению</w:t>
      </w:r>
    </w:p>
    <w:p w:rsidR="00F244F6" w:rsidRPr="00DB7A24" w:rsidRDefault="00F244F6" w:rsidP="0026409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26409B" w:rsidRPr="00DB7A24">
        <w:rPr>
          <w:rFonts w:ascii="Times New Roman" w:hAnsi="Times New Roman"/>
          <w:sz w:val="28"/>
          <w:szCs w:val="28"/>
          <w:lang w:val="ru-RU" w:eastAsia="ru-RU"/>
        </w:rPr>
        <w:tab/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>по расходам местного бюджета по разделам (РЗ) и подразделам (</w:t>
      </w:r>
      <w:proofErr w:type="gramStart"/>
      <w:r w:rsidRPr="00DB7A24">
        <w:rPr>
          <w:rFonts w:ascii="Times New Roman" w:hAnsi="Times New Roman"/>
          <w:sz w:val="28"/>
          <w:szCs w:val="28"/>
          <w:lang w:val="ru-RU" w:eastAsia="ru-RU"/>
        </w:rPr>
        <w:t>ПР</w:t>
      </w:r>
      <w:proofErr w:type="gramEnd"/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) классификации бюджетов Российской Федерации, согласно </w:t>
      </w:r>
      <w:r w:rsidR="00DB7A24" w:rsidRPr="00DB7A24">
        <w:rPr>
          <w:rFonts w:ascii="Times New Roman" w:hAnsi="Times New Roman"/>
          <w:sz w:val="28"/>
          <w:szCs w:val="28"/>
          <w:lang w:val="ru-RU" w:eastAsia="ru-RU"/>
        </w:rPr>
        <w:t xml:space="preserve">приложению 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>№ 4 к настоящему решению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244F6" w:rsidRPr="0026409B" w:rsidRDefault="00F244F6" w:rsidP="0026409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26409B" w:rsidRPr="00DB7A24">
        <w:rPr>
          <w:rFonts w:ascii="Times New Roman" w:hAnsi="Times New Roman"/>
          <w:sz w:val="28"/>
          <w:szCs w:val="28"/>
          <w:lang w:val="ru-RU" w:eastAsia="ru-RU"/>
        </w:rPr>
        <w:tab/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о численности муниципальных служащих муниципального образования</w:t>
      </w:r>
      <w:r w:rsidR="00DB7A24" w:rsidRPr="00DB7A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B7A24" w:rsidRPr="0026409B">
        <w:rPr>
          <w:rFonts w:ascii="Times New Roman" w:hAnsi="Times New Roman"/>
          <w:sz w:val="28"/>
          <w:szCs w:val="28"/>
          <w:lang w:val="ru-RU" w:eastAsia="ru-RU"/>
        </w:rPr>
        <w:t>Русского сельсовета Курского района Ставропольского края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работников МКУК 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>Русский КДЦ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DB7A24">
        <w:rPr>
          <w:rFonts w:ascii="Times New Roman" w:hAnsi="Times New Roman"/>
          <w:sz w:val="28"/>
          <w:szCs w:val="28"/>
          <w:lang w:val="ru-RU" w:eastAsia="ru-RU"/>
        </w:rPr>
        <w:t xml:space="preserve"> и фактических затрат на их денежное содержание за 2020 год, согласно </w:t>
      </w:r>
      <w:r w:rsidR="00DB7A24" w:rsidRPr="00DB7A24">
        <w:rPr>
          <w:rFonts w:ascii="Times New Roman" w:hAnsi="Times New Roman"/>
          <w:sz w:val="28"/>
          <w:szCs w:val="28"/>
          <w:lang w:val="ru-RU" w:eastAsia="ru-RU"/>
        </w:rPr>
        <w:t xml:space="preserve">приложению 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DB7A24" w:rsidRPr="0026409B">
        <w:rPr>
          <w:rFonts w:ascii="Times New Roman" w:hAnsi="Times New Roman"/>
          <w:sz w:val="28"/>
          <w:szCs w:val="28"/>
          <w:lang w:eastAsia="ru-RU"/>
        </w:rPr>
        <w:t>1</w:t>
      </w:r>
      <w:r w:rsidR="00DB7A24">
        <w:rPr>
          <w:rFonts w:ascii="Times New Roman" w:hAnsi="Times New Roman"/>
          <w:sz w:val="28"/>
          <w:szCs w:val="28"/>
          <w:lang w:val="ru-RU" w:eastAsia="ru-RU"/>
        </w:rPr>
        <w:t xml:space="preserve"> к настоящему решению</w:t>
      </w:r>
      <w:r w:rsidRPr="0026409B">
        <w:rPr>
          <w:rFonts w:ascii="Times New Roman" w:hAnsi="Times New Roman"/>
          <w:sz w:val="28"/>
          <w:szCs w:val="28"/>
          <w:lang w:eastAsia="ru-RU"/>
        </w:rPr>
        <w:t>.</w:t>
      </w:r>
    </w:p>
    <w:p w:rsidR="0026409B" w:rsidRPr="0026409B" w:rsidRDefault="0026409B" w:rsidP="0026409B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6409B">
        <w:rPr>
          <w:rFonts w:ascii="Times New Roman" w:hAnsi="Times New Roman"/>
          <w:sz w:val="28"/>
          <w:szCs w:val="28"/>
          <w:lang w:val="ru-RU"/>
        </w:rPr>
        <w:t>2. Настоящее решение вступает в силу со дня его официального опубликования (обнародования).</w:t>
      </w:r>
    </w:p>
    <w:p w:rsidR="00F244F6" w:rsidRPr="0026409B" w:rsidRDefault="00F244F6" w:rsidP="0026409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6409B" w:rsidRPr="0026409B" w:rsidRDefault="0026409B" w:rsidP="0026409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640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26409B" w:rsidRPr="00007E26" w:rsidTr="00DB7A24">
        <w:tc>
          <w:tcPr>
            <w:tcW w:w="4928" w:type="dxa"/>
          </w:tcPr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proofErr w:type="spellStart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Глава </w:t>
            </w:r>
            <w:proofErr w:type="gramStart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</w:t>
            </w:r>
            <w:proofErr w:type="gramEnd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                                           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26409B" w:rsidRPr="004C14B0" w:rsidRDefault="0026409B" w:rsidP="00DB7A2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  <w:r w:rsidRPr="004C1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</w:tbl>
    <w:p w:rsidR="00555507" w:rsidRPr="0026409B" w:rsidRDefault="00555507" w:rsidP="00264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637" w:rsidRDefault="005E6637" w:rsidP="00555507">
      <w:pPr>
        <w:ind w:firstLine="708"/>
        <w:rPr>
          <w:rFonts w:ascii="Times New Roman" w:hAnsi="Times New Roman" w:cs="Times New Roman"/>
          <w:sz w:val="28"/>
          <w:szCs w:val="28"/>
        </w:rPr>
        <w:sectPr w:rsidR="005E6637" w:rsidSect="005E663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55507" w:rsidRDefault="00555507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5507" w:rsidRDefault="00555507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409B" w:rsidRDefault="0026409B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41F7" w:rsidRDefault="00E841F7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41F7" w:rsidRDefault="00E841F7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41F7" w:rsidRDefault="00E841F7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41F7" w:rsidRDefault="00E841F7" w:rsidP="0055550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361" w:rsidRDefault="00237361" w:rsidP="0023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55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7361" w:rsidRDefault="00237361" w:rsidP="00237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7361" w:rsidRDefault="00237361" w:rsidP="0023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507">
        <w:rPr>
          <w:rFonts w:ascii="Times New Roman" w:hAnsi="Times New Roman" w:cs="Times New Roman"/>
          <w:sz w:val="28"/>
          <w:szCs w:val="28"/>
        </w:rPr>
        <w:t xml:space="preserve">  </w:t>
      </w:r>
      <w:r w:rsidRPr="00555507">
        <w:rPr>
          <w:rFonts w:ascii="Times New Roman" w:hAnsi="Times New Roman" w:cs="Times New Roman"/>
          <w:sz w:val="24"/>
          <w:szCs w:val="24"/>
        </w:rPr>
        <w:t xml:space="preserve">к решению Совета Курского муниципального округа  </w:t>
      </w:r>
    </w:p>
    <w:p w:rsidR="00237361" w:rsidRDefault="00237361" w:rsidP="0023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507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55507" w:rsidRDefault="00237361" w:rsidP="00237361">
      <w:pPr>
        <w:jc w:val="right"/>
      </w:pPr>
      <w:r w:rsidRPr="00555507">
        <w:rPr>
          <w:rFonts w:ascii="Times New Roman" w:hAnsi="Times New Roman" w:cs="Times New Roman"/>
          <w:sz w:val="24"/>
          <w:szCs w:val="24"/>
          <w:highlight w:val="yellow"/>
        </w:rPr>
        <w:t>от 29 сентября 2020 г. №</w:t>
      </w:r>
      <w:r w:rsidRPr="005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37361" w:rsidRDefault="00237361" w:rsidP="00555507"/>
    <w:p w:rsidR="00555507" w:rsidRPr="00237361" w:rsidRDefault="00237361" w:rsidP="00237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61">
        <w:rPr>
          <w:rFonts w:ascii="Times New Roman" w:hAnsi="Times New Roman" w:cs="Times New Roman"/>
          <w:b/>
          <w:sz w:val="28"/>
          <w:szCs w:val="28"/>
        </w:rPr>
        <w:t>Поступления средств из источников финансирования дефицита местного бюджета</w:t>
      </w:r>
    </w:p>
    <w:p w:rsidR="00237361" w:rsidRDefault="00237361" w:rsidP="00237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37361">
        <w:rPr>
          <w:rFonts w:ascii="Times New Roman" w:hAnsi="Times New Roman" w:cs="Times New Roman"/>
          <w:b/>
          <w:sz w:val="28"/>
          <w:szCs w:val="28"/>
        </w:rPr>
        <w:t>а 2020 год</w:t>
      </w:r>
    </w:p>
    <w:p w:rsidR="00237361" w:rsidRPr="00237361" w:rsidRDefault="00237361" w:rsidP="00237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61" w:rsidRDefault="00237361" w:rsidP="00237361">
      <w:pPr>
        <w:tabs>
          <w:tab w:val="left" w:pos="279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1044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3734"/>
        <w:gridCol w:w="1356"/>
        <w:gridCol w:w="1574"/>
        <w:gridCol w:w="1373"/>
      </w:tblGrid>
      <w:tr w:rsidR="002A5C56" w:rsidTr="002A5C56">
        <w:trPr>
          <w:trHeight w:val="475"/>
        </w:trPr>
        <w:tc>
          <w:tcPr>
            <w:tcW w:w="2411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4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356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74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373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2A5C56" w:rsidTr="002A5C56">
        <w:trPr>
          <w:trHeight w:val="475"/>
        </w:trPr>
        <w:tc>
          <w:tcPr>
            <w:tcW w:w="2411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3734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45 491,37</w:t>
            </w:r>
          </w:p>
        </w:tc>
        <w:tc>
          <w:tcPr>
            <w:tcW w:w="1574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41 166,55</w:t>
            </w:r>
          </w:p>
        </w:tc>
        <w:tc>
          <w:tcPr>
            <w:tcW w:w="1373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90,49</w:t>
            </w:r>
            <w:r w:rsidR="005706E1" w:rsidRPr="005706E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A5C56" w:rsidTr="002A5C56">
        <w:trPr>
          <w:trHeight w:val="475"/>
        </w:trPr>
        <w:tc>
          <w:tcPr>
            <w:tcW w:w="2411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Всего расходов бюджета</w:t>
            </w:r>
          </w:p>
        </w:tc>
        <w:tc>
          <w:tcPr>
            <w:tcW w:w="3734" w:type="dxa"/>
          </w:tcPr>
          <w:p w:rsidR="002A5C56" w:rsidRPr="005706E1" w:rsidRDefault="002A5C56" w:rsidP="002A5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A5C56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54 210,63</w:t>
            </w:r>
          </w:p>
        </w:tc>
        <w:tc>
          <w:tcPr>
            <w:tcW w:w="1574" w:type="dxa"/>
          </w:tcPr>
          <w:p w:rsidR="002A5C56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39 816,97</w:t>
            </w:r>
          </w:p>
        </w:tc>
        <w:tc>
          <w:tcPr>
            <w:tcW w:w="1373" w:type="dxa"/>
          </w:tcPr>
          <w:p w:rsidR="002A5C56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73,45 %</w:t>
            </w:r>
          </w:p>
        </w:tc>
      </w:tr>
      <w:tr w:rsidR="005706E1" w:rsidTr="002A5C56">
        <w:trPr>
          <w:trHeight w:val="475"/>
        </w:trPr>
        <w:tc>
          <w:tcPr>
            <w:tcW w:w="2411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3734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8 719,26</w:t>
            </w:r>
          </w:p>
        </w:tc>
        <w:tc>
          <w:tcPr>
            <w:tcW w:w="1574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- 1 349,58</w:t>
            </w:r>
          </w:p>
        </w:tc>
        <w:tc>
          <w:tcPr>
            <w:tcW w:w="1373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- 17,04%</w:t>
            </w:r>
          </w:p>
        </w:tc>
      </w:tr>
      <w:tr w:rsidR="005706E1" w:rsidTr="002A5C56">
        <w:trPr>
          <w:trHeight w:val="475"/>
        </w:trPr>
        <w:tc>
          <w:tcPr>
            <w:tcW w:w="2411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Всего источников финансирования дефицита бюджета</w:t>
            </w:r>
          </w:p>
        </w:tc>
        <w:tc>
          <w:tcPr>
            <w:tcW w:w="3734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706E1" w:rsidRPr="005706E1" w:rsidRDefault="005706E1" w:rsidP="00DB7A24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8 719,26</w:t>
            </w:r>
          </w:p>
        </w:tc>
        <w:tc>
          <w:tcPr>
            <w:tcW w:w="1574" w:type="dxa"/>
          </w:tcPr>
          <w:p w:rsidR="005706E1" w:rsidRPr="005706E1" w:rsidRDefault="005706E1" w:rsidP="00DB7A24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- 1 349,58</w:t>
            </w:r>
          </w:p>
        </w:tc>
        <w:tc>
          <w:tcPr>
            <w:tcW w:w="1373" w:type="dxa"/>
          </w:tcPr>
          <w:p w:rsidR="005706E1" w:rsidRPr="005706E1" w:rsidRDefault="005706E1" w:rsidP="00DB7A24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- 17,04%</w:t>
            </w:r>
          </w:p>
        </w:tc>
      </w:tr>
      <w:tr w:rsidR="005706E1" w:rsidTr="002A5C56">
        <w:trPr>
          <w:trHeight w:val="475"/>
        </w:trPr>
        <w:tc>
          <w:tcPr>
            <w:tcW w:w="2411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Изменение остатков</w:t>
            </w:r>
          </w:p>
        </w:tc>
        <w:tc>
          <w:tcPr>
            <w:tcW w:w="3734" w:type="dxa"/>
          </w:tcPr>
          <w:p w:rsidR="005706E1" w:rsidRPr="005706E1" w:rsidRDefault="005706E1" w:rsidP="002A5C56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20101050000000000000</w:t>
            </w:r>
          </w:p>
        </w:tc>
        <w:tc>
          <w:tcPr>
            <w:tcW w:w="1356" w:type="dxa"/>
          </w:tcPr>
          <w:p w:rsidR="005706E1" w:rsidRPr="005706E1" w:rsidRDefault="005706E1" w:rsidP="00DB7A24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8 719,26</w:t>
            </w:r>
          </w:p>
        </w:tc>
        <w:tc>
          <w:tcPr>
            <w:tcW w:w="1574" w:type="dxa"/>
          </w:tcPr>
          <w:p w:rsidR="005706E1" w:rsidRPr="005706E1" w:rsidRDefault="005706E1" w:rsidP="00DB7A24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- 1 349,58</w:t>
            </w:r>
          </w:p>
        </w:tc>
        <w:tc>
          <w:tcPr>
            <w:tcW w:w="1373" w:type="dxa"/>
          </w:tcPr>
          <w:p w:rsidR="005706E1" w:rsidRPr="005706E1" w:rsidRDefault="005706E1" w:rsidP="00DB7A24">
            <w:pPr>
              <w:jc w:val="center"/>
              <w:rPr>
                <w:rFonts w:ascii="Times New Roman" w:hAnsi="Times New Roman" w:cs="Times New Roman"/>
              </w:rPr>
            </w:pPr>
            <w:r w:rsidRPr="005706E1">
              <w:rPr>
                <w:rFonts w:ascii="Times New Roman" w:hAnsi="Times New Roman" w:cs="Times New Roman"/>
              </w:rPr>
              <w:t>- 17,04%</w:t>
            </w:r>
          </w:p>
        </w:tc>
      </w:tr>
    </w:tbl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555507" w:rsidRPr="00237361" w:rsidRDefault="00555507" w:rsidP="00555507">
      <w:pPr>
        <w:rPr>
          <w:rFonts w:ascii="Times New Roman" w:hAnsi="Times New Roman" w:cs="Times New Roman"/>
          <w:sz w:val="24"/>
          <w:szCs w:val="24"/>
        </w:rPr>
      </w:pPr>
    </w:p>
    <w:p w:rsidR="00237361" w:rsidRPr="00237361" w:rsidRDefault="00555507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37361" w:rsidRPr="00237361" w:rsidRDefault="00237361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361" w:rsidRPr="00237361" w:rsidRDefault="00237361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361" w:rsidRPr="00237361" w:rsidRDefault="00237361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361" w:rsidRPr="00237361" w:rsidRDefault="00237361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361" w:rsidRDefault="00237361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55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7361" w:rsidRDefault="00237361" w:rsidP="00555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5507" w:rsidRDefault="00555507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507">
        <w:rPr>
          <w:rFonts w:ascii="Times New Roman" w:hAnsi="Times New Roman" w:cs="Times New Roman"/>
          <w:sz w:val="28"/>
          <w:szCs w:val="28"/>
        </w:rPr>
        <w:t xml:space="preserve">  </w:t>
      </w:r>
      <w:r w:rsidRPr="00555507">
        <w:rPr>
          <w:rFonts w:ascii="Times New Roman" w:hAnsi="Times New Roman" w:cs="Times New Roman"/>
          <w:sz w:val="24"/>
          <w:szCs w:val="24"/>
        </w:rPr>
        <w:t xml:space="preserve">к решению Совета Курского муниципального округа  </w:t>
      </w:r>
    </w:p>
    <w:p w:rsidR="00555507" w:rsidRDefault="00555507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507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55507" w:rsidRPr="00555507" w:rsidRDefault="00555507" w:rsidP="00555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507">
        <w:rPr>
          <w:rFonts w:ascii="Times New Roman" w:hAnsi="Times New Roman" w:cs="Times New Roman"/>
          <w:sz w:val="24"/>
          <w:szCs w:val="24"/>
          <w:highlight w:val="yellow"/>
        </w:rPr>
        <w:t>от 29 сентября 2020 г. №</w:t>
      </w:r>
      <w:r w:rsidRPr="005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  <w:r w:rsidRPr="00555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55507" w:rsidRPr="00237361" w:rsidRDefault="00555507" w:rsidP="0055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61">
        <w:rPr>
          <w:rFonts w:ascii="Times New Roman" w:hAnsi="Times New Roman" w:cs="Times New Roman"/>
          <w:b/>
          <w:sz w:val="28"/>
          <w:szCs w:val="28"/>
        </w:rPr>
        <w:t>Объем поступлений доходов в местный бюджет по основным источникам</w:t>
      </w:r>
    </w:p>
    <w:p w:rsidR="00555507" w:rsidRPr="00237361" w:rsidRDefault="00555507" w:rsidP="0055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61">
        <w:rPr>
          <w:rFonts w:ascii="Times New Roman" w:hAnsi="Times New Roman" w:cs="Times New Roman"/>
          <w:b/>
          <w:sz w:val="28"/>
          <w:szCs w:val="28"/>
        </w:rPr>
        <w:t>за 2020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9"/>
        <w:gridCol w:w="4165"/>
        <w:gridCol w:w="1047"/>
        <w:gridCol w:w="961"/>
        <w:gridCol w:w="1009"/>
      </w:tblGrid>
      <w:tr w:rsidR="00555507" w:rsidRPr="00237361" w:rsidTr="00DB7A24">
        <w:trPr>
          <w:trHeight w:val="540"/>
        </w:trPr>
        <w:tc>
          <w:tcPr>
            <w:tcW w:w="3520" w:type="dxa"/>
            <w:tcBorders>
              <w:top w:val="single" w:sz="4" w:space="0" w:color="auto"/>
            </w:tcBorders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20" w:type="dxa"/>
            <w:tcBorders>
              <w:top w:val="single" w:sz="4" w:space="0" w:color="auto"/>
            </w:tcBorders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55507" w:rsidRPr="00237361" w:rsidTr="00DB7A24">
        <w:trPr>
          <w:trHeight w:val="25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507" w:rsidRPr="00237361" w:rsidTr="00DB7A24">
        <w:trPr>
          <w:trHeight w:val="46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10 600,00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11 496,62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108,46%</w:t>
            </w:r>
          </w:p>
        </w:tc>
      </w:tr>
      <w:tr w:rsidR="00555507" w:rsidRPr="00237361" w:rsidTr="00DB7A24">
        <w:trPr>
          <w:trHeight w:val="49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3 042,00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3 771,62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123,98%</w:t>
            </w:r>
          </w:p>
        </w:tc>
      </w:tr>
      <w:tr w:rsidR="00555507" w:rsidRPr="00237361" w:rsidTr="00DB7A24">
        <w:trPr>
          <w:trHeight w:val="42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3 042,00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3 771,62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123,98%</w:t>
            </w:r>
          </w:p>
        </w:tc>
      </w:tr>
      <w:tr w:rsidR="00555507" w:rsidRPr="00237361" w:rsidTr="00DB7A24">
        <w:trPr>
          <w:trHeight w:val="229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3 042,00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3 771,62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123,98%</w:t>
            </w:r>
          </w:p>
        </w:tc>
      </w:tr>
      <w:tr w:rsidR="00555507" w:rsidRPr="00237361" w:rsidTr="00DB7A24">
        <w:trPr>
          <w:trHeight w:val="94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2 544,97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97,88%</w:t>
            </w:r>
          </w:p>
        </w:tc>
      </w:tr>
      <w:tr w:rsidR="00555507" w:rsidRPr="00237361" w:rsidTr="00DB7A24">
        <w:trPr>
          <w:trHeight w:val="114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2 544,97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97,88%</w:t>
            </w:r>
          </w:p>
        </w:tc>
      </w:tr>
      <w:tr w:rsidR="00555507" w:rsidRPr="00237361" w:rsidTr="00DB7A24">
        <w:trPr>
          <w:trHeight w:val="222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1 290,16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1 173,84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90,98%</w:t>
            </w:r>
          </w:p>
        </w:tc>
      </w:tr>
      <w:tr w:rsidR="00555507" w:rsidRPr="00237361" w:rsidTr="00DB7A24">
        <w:trPr>
          <w:trHeight w:val="381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000 1 03 02231 01 0000 110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Росийской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1 290,16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1 173,84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90,98%</w:t>
            </w:r>
          </w:p>
        </w:tc>
      </w:tr>
      <w:tr w:rsidR="00555507" w:rsidRPr="00237361" w:rsidTr="00DB7A24">
        <w:trPr>
          <w:trHeight w:val="274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уплаты на моторные масла для дизельных и (или) карбюраторных (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86,69%</w:t>
            </w:r>
          </w:p>
        </w:tc>
      </w:tr>
      <w:tr w:rsidR="00555507" w:rsidRPr="00237361" w:rsidTr="00DB7A24">
        <w:trPr>
          <w:trHeight w:val="427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уплаты на моторные масла для дизельных и (или) карбюраторных (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86,69%</w:t>
            </w:r>
          </w:p>
        </w:tc>
      </w:tr>
      <w:tr w:rsidR="00555507" w:rsidRPr="00237361" w:rsidTr="00DB7A24">
        <w:trPr>
          <w:trHeight w:val="225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1 518,45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1 579,14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104,00%</w:t>
            </w:r>
          </w:p>
        </w:tc>
      </w:tr>
      <w:tr w:rsidR="00555507" w:rsidRPr="00237361" w:rsidTr="00DB7A24">
        <w:trPr>
          <w:trHeight w:val="385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1 518,45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1 579,14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104,00%</w:t>
            </w:r>
          </w:p>
        </w:tc>
      </w:tr>
      <w:tr w:rsidR="00555507" w:rsidRPr="00237361" w:rsidTr="00DB7A24">
        <w:trPr>
          <w:trHeight w:val="225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-218,30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-216,40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99,13%</w:t>
            </w:r>
          </w:p>
        </w:tc>
      </w:tr>
      <w:tr w:rsidR="00555507" w:rsidRPr="00237361" w:rsidTr="00DB7A24">
        <w:trPr>
          <w:trHeight w:val="391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-218,30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-216,40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99,13%</w:t>
            </w:r>
          </w:p>
        </w:tc>
      </w:tr>
      <w:tr w:rsidR="00555507" w:rsidRPr="00237361" w:rsidTr="00DB7A24">
        <w:trPr>
          <w:trHeight w:val="5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848,00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891,83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105,17%</w:t>
            </w:r>
          </w:p>
        </w:tc>
      </w:tr>
      <w:tr w:rsidR="00555507" w:rsidRPr="00237361" w:rsidTr="00DB7A24">
        <w:trPr>
          <w:trHeight w:val="5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848,00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891,83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105,17%</w:t>
            </w:r>
          </w:p>
        </w:tc>
      </w:tr>
      <w:tr w:rsidR="00555507" w:rsidRPr="00237361" w:rsidTr="00DB7A24">
        <w:trPr>
          <w:trHeight w:val="5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848,00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891,83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105,17%</w:t>
            </w:r>
          </w:p>
        </w:tc>
      </w:tr>
      <w:tr w:rsidR="00555507" w:rsidRPr="00237361" w:rsidTr="00DB7A24">
        <w:trPr>
          <w:trHeight w:val="5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4 072,00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4 195,23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103,03%</w:t>
            </w:r>
          </w:p>
        </w:tc>
      </w:tr>
      <w:tr w:rsidR="00555507" w:rsidRPr="00237361" w:rsidTr="00DB7A24">
        <w:trPr>
          <w:trHeight w:val="37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720,04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112,51%</w:t>
            </w:r>
          </w:p>
        </w:tc>
      </w:tr>
      <w:tr w:rsidR="00555507" w:rsidRPr="00237361" w:rsidTr="00DB7A24">
        <w:trPr>
          <w:trHeight w:val="154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720,04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112,51%</w:t>
            </w:r>
          </w:p>
        </w:tc>
      </w:tr>
      <w:tr w:rsidR="00555507" w:rsidRPr="00237361" w:rsidTr="00DB7A24">
        <w:trPr>
          <w:trHeight w:val="49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3 432,00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3 475,19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101,26%</w:t>
            </w:r>
          </w:p>
        </w:tc>
      </w:tr>
      <w:tr w:rsidR="00555507" w:rsidRPr="00237361" w:rsidTr="00DB7A24">
        <w:trPr>
          <w:trHeight w:val="49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703,73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101,40%</w:t>
            </w:r>
          </w:p>
        </w:tc>
      </w:tr>
      <w:tr w:rsidR="00555507" w:rsidRPr="00237361" w:rsidTr="00DB7A24">
        <w:trPr>
          <w:trHeight w:val="124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703,73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101,40%</w:t>
            </w:r>
          </w:p>
        </w:tc>
      </w:tr>
      <w:tr w:rsidR="00555507" w:rsidRPr="00237361" w:rsidTr="00DB7A24">
        <w:trPr>
          <w:trHeight w:val="37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2 738,00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2 771,46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101,22%</w:t>
            </w:r>
          </w:p>
        </w:tc>
      </w:tr>
      <w:tr w:rsidR="00555507" w:rsidRPr="00237361" w:rsidTr="00DB7A24">
        <w:trPr>
          <w:trHeight w:val="121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gram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участком</w:t>
            </w:r>
            <w:proofErr w:type="gram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 в границах сельских поселений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2 738,00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2 771,46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101,22%</w:t>
            </w:r>
          </w:p>
        </w:tc>
      </w:tr>
      <w:tr w:rsidR="00555507" w:rsidRPr="00237361" w:rsidTr="00DB7A24">
        <w:trPr>
          <w:trHeight w:val="39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555507" w:rsidRPr="00237361" w:rsidTr="00DB7A24">
        <w:trPr>
          <w:trHeight w:val="247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000 1 08 04020 01 1000 110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Государстенная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соотвестви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555507" w:rsidRPr="00237361" w:rsidTr="00DB7A24">
        <w:trPr>
          <w:trHeight w:val="99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182,74%</w:t>
            </w:r>
          </w:p>
        </w:tc>
      </w:tr>
      <w:tr w:rsidR="00555507" w:rsidRPr="00237361" w:rsidTr="00DB7A24">
        <w:trPr>
          <w:trHeight w:val="313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182,74%</w:t>
            </w:r>
          </w:p>
        </w:tc>
      </w:tr>
      <w:tr w:rsidR="00555507" w:rsidRPr="00237361" w:rsidTr="00DB7A24">
        <w:trPr>
          <w:trHeight w:val="276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182,74%</w:t>
            </w:r>
          </w:p>
        </w:tc>
      </w:tr>
      <w:tr w:rsidR="00555507" w:rsidRPr="00237361" w:rsidTr="00DB7A24">
        <w:trPr>
          <w:trHeight w:val="223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182,74%</w:t>
            </w:r>
          </w:p>
        </w:tc>
      </w:tr>
      <w:tr w:rsidR="00555507" w:rsidRPr="00237361" w:rsidTr="00DB7A24">
        <w:trPr>
          <w:trHeight w:val="40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07" w:rsidRPr="00237361" w:rsidTr="00DB7A24">
        <w:trPr>
          <w:trHeight w:val="40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000 1 17 05000 00 0000 000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555507" w:rsidRPr="00237361" w:rsidTr="00DB7A24">
        <w:trPr>
          <w:trHeight w:val="5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34 891,37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29 669,93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85,04%</w:t>
            </w:r>
          </w:p>
        </w:tc>
      </w:tr>
      <w:tr w:rsidR="00555507" w:rsidRPr="00237361" w:rsidTr="00DB7A24">
        <w:trPr>
          <w:trHeight w:val="117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35 489,85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3 268,41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9,21%</w:t>
            </w:r>
          </w:p>
        </w:tc>
      </w:tr>
      <w:tr w:rsidR="00555507" w:rsidRPr="00237361" w:rsidTr="00DB7A24">
        <w:trPr>
          <w:trHeight w:val="76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9 249,49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9 249,49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88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000 2 02 15000 00 0000 150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2 925,75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2 925,75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84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1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 уровня бюджетной обеспеченности 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8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2 905,13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2 905,13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18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000 2 02 15002 10 0000 150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2 905,13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2 905,13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276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6 323,74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6 323,74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276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000 2 02 20216 10 0000 150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6 323,74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6 323,74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79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000 2 00 20000 00 0000 150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25 072,85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19 851,47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79,18%</w:t>
            </w:r>
          </w:p>
        </w:tc>
      </w:tr>
      <w:tr w:rsidR="00555507" w:rsidRPr="00237361" w:rsidTr="00DB7A24">
        <w:trPr>
          <w:trHeight w:val="267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000 2 00 20216 00 0000 150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9 888,70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9 888,70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267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000 2 00 20216 10 0000 150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9 888,70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9 888,70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91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000 2 02 25497 00 0000 150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5 610,16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5 610,16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24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000 2 02 25497 10 0000 150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5 610,16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5 610,16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24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000 2 02 25576 00 0000 150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1 533,20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1 533,20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84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000 2 02 25576 10 0000 150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1 533,20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1 533,20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49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8 273,78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3 052,34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36,89%</w:t>
            </w:r>
          </w:p>
        </w:tc>
      </w:tr>
      <w:tr w:rsidR="00555507" w:rsidRPr="00237361" w:rsidTr="00DB7A24">
        <w:trPr>
          <w:trHeight w:val="72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8 273,78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3 052,34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36,89%</w:t>
            </w:r>
          </w:p>
        </w:tc>
      </w:tr>
      <w:tr w:rsidR="00555507" w:rsidRPr="00237361" w:rsidTr="00DB7A24">
        <w:trPr>
          <w:trHeight w:val="163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000 2 02 29999 10 0018 150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2 819,42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2 819,42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20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000 2 02 29999 10 0031 150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(проведение капитального ремонта зданий и сооружений 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муницпальных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5221,38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555507" w:rsidRPr="00237361" w:rsidTr="00DB7A24">
        <w:trPr>
          <w:trHeight w:val="8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000 2 02 35000 00 0000 150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232,98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555507" w:rsidRPr="00237361" w:rsidTr="00DB7A24">
        <w:trPr>
          <w:trHeight w:val="82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232,98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555507" w:rsidRPr="00237361" w:rsidTr="00DB7A24">
        <w:trPr>
          <w:trHeight w:val="163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232,98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555507" w:rsidRPr="00237361" w:rsidTr="00DB7A24">
        <w:trPr>
          <w:trHeight w:val="915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000 2 02 35000 00 0000 150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232,98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232,92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99,97%</w:t>
            </w:r>
          </w:p>
        </w:tc>
      </w:tr>
      <w:tr w:rsidR="00555507" w:rsidRPr="00237361" w:rsidTr="00DB7A24">
        <w:trPr>
          <w:trHeight w:val="120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232,98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555507" w:rsidRPr="00237361" w:rsidTr="00DB7A24">
        <w:trPr>
          <w:trHeight w:val="1538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232,98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232,92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555507" w:rsidRPr="00237361" w:rsidTr="00DB7A24">
        <w:trPr>
          <w:trHeight w:val="240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000 2 02 49 9990 00 0000 000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934,52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934,52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234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000 2 02 49 9990 00 0000 000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934,52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934,52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84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000 2 02 49 999 00 0000 150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934,52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934,52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282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000 2 02 49 999 10 0000 150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649,37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649,37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980"/>
        </w:trPr>
        <w:tc>
          <w:tcPr>
            <w:tcW w:w="35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000 2 02 49 999 10 1159 150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8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285,15</w:t>
            </w:r>
          </w:p>
        </w:tc>
        <w:tc>
          <w:tcPr>
            <w:tcW w:w="134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285,15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49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258,71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258,71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500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000 2 07 05020 10 0000 150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154,07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154,07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346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000 2 07 05020 10 0101 150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(поступления средств от физических лиц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</w:t>
            </w:r>
            <w:proofErr w:type="gramEnd"/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49,19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49,19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337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000 2 07 05020 10 0104 150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получателями средств бюджетов сельских поселений (поступления средств от физических лиц на реализацию проекта "Ремонт здания 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СДК по улице </w:t>
            </w:r>
            <w:proofErr w:type="gram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, 8 (второй этап) в селе 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Уваровское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сельсовета Курского района Ставропольского края")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3840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000 2 07 05020 10 0201 150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(поступления средств от индивидуальных предпринимателей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</w:t>
            </w:r>
            <w:proofErr w:type="gramEnd"/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37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000 2 07 05030 00 0000 150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104,64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104,64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750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000 2 07 05030 10 0000 150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271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000 2 07 05030 10 0000 150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(поступления средств от физических лиц на реализацию проекта "Ремонт здания 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СДК по улице </w:t>
            </w:r>
            <w:proofErr w:type="gram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, 8 (второй этап) в селе </w:t>
            </w:r>
            <w:proofErr w:type="spellStart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Уваровское</w:t>
            </w:r>
            <w:proofErr w:type="spellEnd"/>
            <w:r w:rsidRPr="0023736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сельсовета Курского района Ставропольского края")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500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000 2 19 00000 00 0000 150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-857,19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-857,19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12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000 2 19 25497 00 0000 150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-343,48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-343,48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12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000 2 19 25497 10 0000 150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-343,48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-343,48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55507" w:rsidRPr="00237361" w:rsidTr="00DB7A24">
        <w:trPr>
          <w:trHeight w:val="1125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000 2 19 60010 00 0000 150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Возврат прочих субсидий, субвенций и иных  межбюджетных трансфертов, имеющих целевое назначение, прошлых лет из бюджетов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-513,71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-512,71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99,81%</w:t>
            </w:r>
          </w:p>
        </w:tc>
      </w:tr>
      <w:tr w:rsidR="00555507" w:rsidRPr="00237361" w:rsidTr="00DB7A24">
        <w:trPr>
          <w:trHeight w:val="1500"/>
        </w:trPr>
        <w:tc>
          <w:tcPr>
            <w:tcW w:w="352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000 2 19 60010 10 0000 150</w:t>
            </w:r>
          </w:p>
        </w:tc>
        <w:tc>
          <w:tcPr>
            <w:tcW w:w="6220" w:type="dxa"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Возврат прочих субсидий, субвенций и иных 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-513,71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-512,71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sz w:val="24"/>
                <w:szCs w:val="24"/>
              </w:rPr>
              <w:t>99,81%</w:t>
            </w:r>
          </w:p>
        </w:tc>
      </w:tr>
      <w:tr w:rsidR="00555507" w:rsidRPr="00237361" w:rsidTr="00DB7A24">
        <w:trPr>
          <w:trHeight w:val="375"/>
        </w:trPr>
        <w:tc>
          <w:tcPr>
            <w:tcW w:w="9740" w:type="dxa"/>
            <w:gridSpan w:val="2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всего:</w:t>
            </w:r>
          </w:p>
        </w:tc>
        <w:tc>
          <w:tcPr>
            <w:tcW w:w="14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45 491,37</w:t>
            </w:r>
          </w:p>
        </w:tc>
        <w:tc>
          <w:tcPr>
            <w:tcW w:w="134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41 166,55</w:t>
            </w:r>
          </w:p>
        </w:tc>
        <w:tc>
          <w:tcPr>
            <w:tcW w:w="1380" w:type="dxa"/>
            <w:noWrap/>
            <w:hideMark/>
          </w:tcPr>
          <w:p w:rsidR="00555507" w:rsidRPr="00237361" w:rsidRDefault="00555507" w:rsidP="00DB7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90,49%</w:t>
            </w:r>
          </w:p>
        </w:tc>
      </w:tr>
    </w:tbl>
    <w:p w:rsidR="00555507" w:rsidRPr="00237361" w:rsidRDefault="00555507" w:rsidP="0055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555507" w:rsidRDefault="00555507" w:rsidP="00555507">
      <w:pPr>
        <w:rPr>
          <w:rFonts w:ascii="Times New Roman" w:hAnsi="Times New Roman" w:cs="Times New Roman"/>
          <w:sz w:val="28"/>
          <w:szCs w:val="28"/>
        </w:rPr>
      </w:pPr>
    </w:p>
    <w:p w:rsidR="00555507" w:rsidRPr="00345388" w:rsidRDefault="00237361" w:rsidP="00555507">
      <w:pPr>
        <w:tabs>
          <w:tab w:val="left" w:pos="27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555507" w:rsidRPr="0034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3</w:t>
      </w:r>
    </w:p>
    <w:p w:rsidR="00345388" w:rsidRPr="00345388" w:rsidRDefault="00345388" w:rsidP="00555507">
      <w:pPr>
        <w:tabs>
          <w:tab w:val="left" w:pos="27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507" w:rsidRPr="00345388" w:rsidRDefault="00555507" w:rsidP="00555507">
      <w:pPr>
        <w:tabs>
          <w:tab w:val="left" w:pos="27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Курского муниципального округа</w:t>
      </w:r>
    </w:p>
    <w:p w:rsidR="00555507" w:rsidRPr="00345388" w:rsidRDefault="00555507" w:rsidP="00555507">
      <w:pPr>
        <w:tabs>
          <w:tab w:val="left" w:pos="27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555507" w:rsidRPr="00345388" w:rsidRDefault="00555507" w:rsidP="00555507">
      <w:pPr>
        <w:tabs>
          <w:tab w:val="left" w:pos="27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4538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29 сентября 2020 г. № 136</w:t>
      </w:r>
    </w:p>
    <w:p w:rsidR="005706E1" w:rsidRDefault="005706E1" w:rsidP="00555507">
      <w:pPr>
        <w:tabs>
          <w:tab w:val="left" w:pos="279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507" w:rsidRPr="00345388" w:rsidRDefault="00555507" w:rsidP="00555507">
      <w:pPr>
        <w:tabs>
          <w:tab w:val="left" w:pos="279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</w:t>
      </w:r>
      <w:r w:rsidRPr="0034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34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34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555507" w:rsidRDefault="00192C2B" w:rsidP="00192C2B">
      <w:pPr>
        <w:tabs>
          <w:tab w:val="left" w:pos="279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2146"/>
        <w:gridCol w:w="481"/>
        <w:gridCol w:w="417"/>
        <w:gridCol w:w="461"/>
        <w:gridCol w:w="1643"/>
        <w:gridCol w:w="601"/>
        <w:gridCol w:w="1276"/>
        <w:gridCol w:w="1276"/>
        <w:gridCol w:w="1162"/>
      </w:tblGrid>
      <w:tr w:rsidR="00192C2B" w:rsidRPr="004A43D6" w:rsidTr="00DB7A24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92C2B" w:rsidRPr="004A43D6" w:rsidTr="00DB7A24">
        <w:trPr>
          <w:trHeight w:val="26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54 210,63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39 816,97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73,45%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7 115,95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93,46%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93,46%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программные расходы в рамках 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обеспечения деятельности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главы Курского муниципального района Ставропольского края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глав муниципальных образований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93,46%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местного самоуправления Курского района Ставропольского края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Курского района Ставропольского края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93,15%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93,15%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5 654,76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5 654,76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программные расходы в рамках 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администрации Курского муниципального района Ставропольского края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администраций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5 654,76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местного самоуправления Курского района  Ставропольского края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94,53%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93,82%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оплате 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органов местного самоуправления Курского района Ставропольского края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4 167,73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4 167,73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оплаты труда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99,99%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программные расходы в рамках 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деятельности администрации Курского муниципального района Ставропольского края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администраций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9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51 1 00 90040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51 1 00 90040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96,96%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96,96%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общегосударственным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(муниципальным) управлением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51 3 00 10040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96,57%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51 3 00 10040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96,57%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51 6 00 22381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99,74%</w:t>
            </w:r>
          </w:p>
        </w:tc>
      </w:tr>
      <w:tr w:rsidR="00192C2B" w:rsidRPr="004A43D6" w:rsidTr="00DB7A24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60 1 00 10090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60 1 00 10090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60 1 00 10090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 2020 году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преобразованию муниципальных образований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68,21%</w:t>
            </w:r>
          </w:p>
        </w:tc>
      </w:tr>
      <w:tr w:rsidR="00192C2B" w:rsidRPr="004A43D6" w:rsidTr="00DB7A24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192C2B" w:rsidRPr="004A43D6" w:rsidTr="00DB7A24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51 6 00 22381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192C2B" w:rsidRPr="004A43D6" w:rsidTr="00DB7A24">
        <w:trPr>
          <w:trHeight w:val="9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ситуаций природного и техногенного характера и обеспечению первичных мер пожарной безопасности в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границах населенных пунктов Курского района Ставропольского края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55 1 00 20430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55 1 00 20430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55 1 00 20430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18 844,04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10 457,51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10 219,23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54,93%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10 219,23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54,93%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10 219,23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54,93%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96,71%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56 1 00 20220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96,71%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56 1 00 27840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S6460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4 919,99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S6460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4 919,99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89,47%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S7840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36,64%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S7840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36,64%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9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51 4 00 20440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51 4 00 20440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5 514,71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98,78%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5 514,71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98,78%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5 514,71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98,78%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5 514,71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98,78%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уличному освещению территорий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98,36%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98,36%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территории поселений.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58 1 00 20420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58 1 00 20420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</w:t>
            </w:r>
            <w:proofErr w:type="spell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внебюджетных источников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58 1 00 65760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100,27%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58 1 00 65760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100,27%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S6420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S6420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 развития территорий муниципальных образований,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основанных на местных инициативах, за счет внебюджетных источников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G6420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99,99%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G6420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99,99%</w:t>
            </w:r>
          </w:p>
        </w:tc>
      </w:tr>
      <w:tr w:rsidR="00192C2B" w:rsidRPr="004A43D6" w:rsidTr="00DB7A24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L5760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L5760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16 037,14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10 703,19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66,74%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16 037,14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66,74%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16 037,14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66,74%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16 037,14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66,74%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5 577,84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99,88%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5 565,57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99,88%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оплаты труда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4 325,99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100,04%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99,42%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97,02%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подготовке и проведению </w:t>
            </w:r>
            <w:proofErr w:type="spellStart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прзднования</w:t>
            </w:r>
            <w:proofErr w:type="spellEnd"/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75-й годовщины Победы в Великой Отечественной войне 1941-1945 годов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100,02%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100,02%</w:t>
            </w:r>
          </w:p>
        </w:tc>
      </w:tr>
      <w:tr w:rsidR="00192C2B" w:rsidRPr="004A43D6" w:rsidTr="00DB7A24">
        <w:trPr>
          <w:trHeight w:val="6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S6420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S6420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S6660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S6660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инициативах, за счет внебюджетных источников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G6420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G6420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75,19%</w:t>
            </w:r>
          </w:p>
        </w:tc>
      </w:tr>
      <w:tr w:rsidR="00192C2B" w:rsidRPr="004A43D6" w:rsidTr="00DB7A24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оплаты труда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92C2B" w:rsidRPr="004A43D6" w:rsidTr="00DB7A24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60 1 00 78300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5 543,87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93,88%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5 543,87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93,88%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5 543,87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93,88%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программные расходы в рамках реализации функций, связанных с социальной </w:t>
            </w: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населению поселений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5 543,87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93,88%</w:t>
            </w:r>
          </w:p>
        </w:tc>
      </w:tr>
      <w:tr w:rsidR="00192C2B" w:rsidRPr="004A43D6" w:rsidTr="00DB7A24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00 S7980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00 S7980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00 S4970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85,71%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 00 S4970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85,71%</w:t>
            </w:r>
          </w:p>
        </w:tc>
      </w:tr>
      <w:tr w:rsidR="00192C2B" w:rsidRPr="004A43D6" w:rsidTr="00DB7A24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расходы в рамках обеспечения условий для развития физической культуры и массового спорта в муниципальных образованиях Курского района Ставропольского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52 1 00 11380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92C2B" w:rsidRPr="004A43D6" w:rsidTr="00DB7A24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52 1 00 11380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2C2B" w:rsidRPr="004A43D6" w:rsidRDefault="00192C2B" w:rsidP="00DB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C2B" w:rsidRPr="00345388" w:rsidRDefault="00192C2B" w:rsidP="00345388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38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45388" w:rsidRPr="00345388" w:rsidRDefault="00345388" w:rsidP="00345388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Pr="00345388" w:rsidRDefault="00192C2B" w:rsidP="00345388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388">
        <w:rPr>
          <w:rFonts w:ascii="Times New Roman" w:hAnsi="Times New Roman" w:cs="Times New Roman"/>
          <w:sz w:val="24"/>
          <w:szCs w:val="24"/>
        </w:rPr>
        <w:t>Решение Совета Курского муниципального округа</w:t>
      </w:r>
    </w:p>
    <w:p w:rsidR="00192C2B" w:rsidRPr="00345388" w:rsidRDefault="00192C2B" w:rsidP="00345388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388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192C2B" w:rsidRPr="00345388" w:rsidRDefault="00192C2B" w:rsidP="00345388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388">
        <w:rPr>
          <w:rFonts w:ascii="Times New Roman" w:hAnsi="Times New Roman" w:cs="Times New Roman"/>
          <w:sz w:val="24"/>
          <w:szCs w:val="24"/>
          <w:highlight w:val="yellow"/>
        </w:rPr>
        <w:t xml:space="preserve">от 29 сентября 2020 г. № </w:t>
      </w:r>
      <w:r w:rsidRPr="0034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2B" w:rsidRDefault="00192C2B" w:rsidP="00192C2B">
      <w:pPr>
        <w:tabs>
          <w:tab w:val="left" w:pos="2796"/>
        </w:tabs>
        <w:jc w:val="right"/>
      </w:pPr>
    </w:p>
    <w:p w:rsidR="00192C2B" w:rsidRPr="00345388" w:rsidRDefault="00192C2B" w:rsidP="00192C2B">
      <w:pPr>
        <w:tabs>
          <w:tab w:val="left" w:pos="27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388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Pr="00345388">
        <w:rPr>
          <w:rFonts w:ascii="Times New Roman" w:hAnsi="Times New Roman" w:cs="Times New Roman"/>
          <w:b/>
          <w:bCs/>
          <w:sz w:val="28"/>
          <w:szCs w:val="28"/>
        </w:rPr>
        <w:br/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345388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 w:rsidRPr="00345388">
        <w:rPr>
          <w:rFonts w:ascii="Times New Roman" w:hAnsi="Times New Roman" w:cs="Times New Roman"/>
          <w:b/>
          <w:bCs/>
          <w:sz w:val="28"/>
          <w:szCs w:val="28"/>
        </w:rPr>
        <w:t>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192C2B" w:rsidRDefault="00192C2B" w:rsidP="00192C2B">
      <w:pPr>
        <w:tabs>
          <w:tab w:val="left" w:pos="279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4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11"/>
        <w:gridCol w:w="480"/>
        <w:gridCol w:w="520"/>
        <w:gridCol w:w="1660"/>
        <w:gridCol w:w="1420"/>
        <w:gridCol w:w="1780"/>
      </w:tblGrid>
      <w:tr w:rsidR="00192C2B" w:rsidRPr="00EB28A8" w:rsidTr="00DB7A24">
        <w:trPr>
          <w:trHeight w:val="315"/>
        </w:trPr>
        <w:tc>
          <w:tcPr>
            <w:tcW w:w="3711" w:type="dxa"/>
            <w:tcBorders>
              <w:top w:val="single" w:sz="4" w:space="0" w:color="auto"/>
            </w:tcBorders>
            <w:hideMark/>
          </w:tcPr>
          <w:p w:rsidR="00192C2B" w:rsidRPr="00EB28A8" w:rsidRDefault="00192C2B" w:rsidP="00DB7A24">
            <w:pPr>
              <w:jc w:val="center"/>
              <w:rPr>
                <w:b/>
                <w:bCs/>
              </w:rPr>
            </w:pPr>
            <w:r w:rsidRPr="00EB28A8">
              <w:rPr>
                <w:b/>
                <w:bCs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</w:tcBorders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</w:tcBorders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proofErr w:type="gramStart"/>
            <w:r w:rsidRPr="00EB28A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</w:tcBorders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% исполнения</w:t>
            </w:r>
          </w:p>
        </w:tc>
      </w:tr>
      <w:tr w:rsidR="00192C2B" w:rsidRPr="00EB28A8" w:rsidTr="00DB7A24">
        <w:trPr>
          <w:trHeight w:val="263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jc w:val="center"/>
              <w:rPr>
                <w:b/>
                <w:bCs/>
              </w:rPr>
            </w:pPr>
            <w:r w:rsidRPr="00EB28A8">
              <w:rPr>
                <w:b/>
                <w:bCs/>
              </w:rPr>
              <w:t>1</w:t>
            </w:r>
          </w:p>
        </w:tc>
        <w:tc>
          <w:tcPr>
            <w:tcW w:w="480" w:type="dxa"/>
            <w:noWrap/>
            <w:hideMark/>
          </w:tcPr>
          <w:p w:rsidR="00192C2B" w:rsidRPr="00EB28A8" w:rsidRDefault="00192C2B" w:rsidP="00DB7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0" w:type="dxa"/>
            <w:noWrap/>
            <w:hideMark/>
          </w:tcPr>
          <w:p w:rsidR="00192C2B" w:rsidRPr="00EB28A8" w:rsidRDefault="00192C2B" w:rsidP="00DB7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192C2B" w:rsidRPr="00EB28A8" w:rsidRDefault="00192C2B" w:rsidP="00DB7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192C2B" w:rsidRPr="00EB28A8" w:rsidRDefault="00192C2B" w:rsidP="00DB7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Всего расходы</w:t>
            </w:r>
          </w:p>
        </w:tc>
        <w:tc>
          <w:tcPr>
            <w:tcW w:w="480" w:type="dxa"/>
            <w:noWrap/>
            <w:hideMark/>
          </w:tcPr>
          <w:p w:rsidR="00192C2B" w:rsidRPr="00EB28A8" w:rsidRDefault="00192C2B" w:rsidP="00DB7A24">
            <w:r w:rsidRPr="00EB28A8">
              <w:t> </w:t>
            </w:r>
          </w:p>
        </w:tc>
        <w:tc>
          <w:tcPr>
            <w:tcW w:w="520" w:type="dxa"/>
            <w:noWrap/>
            <w:hideMark/>
          </w:tcPr>
          <w:p w:rsidR="00192C2B" w:rsidRPr="00EB28A8" w:rsidRDefault="00192C2B" w:rsidP="00DB7A24">
            <w:r w:rsidRPr="00EB28A8">
              <w:t> </w:t>
            </w:r>
          </w:p>
        </w:tc>
        <w:tc>
          <w:tcPr>
            <w:tcW w:w="166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 xml:space="preserve">54 210,63 </w:t>
            </w:r>
          </w:p>
        </w:tc>
        <w:tc>
          <w:tcPr>
            <w:tcW w:w="142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 xml:space="preserve">39 816,97 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73,45%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923,76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863,38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93,46%</w:t>
            </w:r>
          </w:p>
        </w:tc>
      </w:tr>
      <w:tr w:rsidR="00192C2B" w:rsidRPr="00EB28A8" w:rsidTr="00DB7A24">
        <w:trPr>
          <w:trHeight w:val="630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01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02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923,76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863,38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93,46%</w:t>
            </w:r>
          </w:p>
        </w:tc>
      </w:tr>
      <w:tr w:rsidR="00192C2B" w:rsidRPr="00EB28A8" w:rsidTr="00DB7A24">
        <w:trPr>
          <w:trHeight w:val="630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01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04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5 740,80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5654,76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98,50%</w:t>
            </w:r>
          </w:p>
        </w:tc>
      </w:tr>
      <w:tr w:rsidR="00192C2B" w:rsidRPr="00EB28A8" w:rsidTr="00DB7A24">
        <w:trPr>
          <w:trHeight w:val="630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01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06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36,85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36,85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100,00%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Другие общегосударственные вопросы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01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13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657,71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560,97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85,29%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Национальная оборона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02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232,98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232,93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99,98%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 xml:space="preserve">Мобилизация и </w:t>
            </w:r>
            <w:proofErr w:type="spellStart"/>
            <w:r w:rsidRPr="00EB28A8">
              <w:t>воинсковая</w:t>
            </w:r>
            <w:proofErr w:type="spellEnd"/>
            <w:r w:rsidRPr="00EB28A8">
              <w:t xml:space="preserve"> подготовка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02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03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232,98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232,93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99,98%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27,00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27,00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100,00%</w:t>
            </w:r>
          </w:p>
        </w:tc>
      </w:tr>
      <w:tr w:rsidR="00192C2B" w:rsidRPr="00EB28A8" w:rsidTr="00DB7A24">
        <w:trPr>
          <w:trHeight w:val="630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09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201,74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201,74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100,00%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14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27,00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27,00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100,00%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18 844,04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10 457,51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55,50%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Дорожное хозяйство (дорожные фонды)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09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18 605,76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10 219,23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54,93%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Другие вопросы в области национальной экономики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12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238,28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238,28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100,00%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5 583,10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5 514,71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98,78%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Благоустройство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05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03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5 583,10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5514,71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98,78%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16 037,15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10 703,17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66,74%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Культура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08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01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16 037,15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10703,17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66,74%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Социальная политика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10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5 905,43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5 543,87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93,88%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Социальное обеспечение населения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10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04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5 905,43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5543,87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93,88%</w:t>
            </w:r>
          </w:p>
        </w:tc>
      </w:tr>
      <w:tr w:rsidR="00192C2B" w:rsidRPr="00EB28A8" w:rsidTr="00DB7A24">
        <w:trPr>
          <w:trHeight w:val="390"/>
        </w:trPr>
        <w:tc>
          <w:tcPr>
            <w:tcW w:w="3711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11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20,07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20,08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pPr>
              <w:rPr>
                <w:b/>
                <w:bCs/>
              </w:rPr>
            </w:pPr>
            <w:r w:rsidRPr="00EB28A8">
              <w:rPr>
                <w:b/>
                <w:bCs/>
              </w:rPr>
              <w:t>100,05%</w:t>
            </w:r>
          </w:p>
        </w:tc>
      </w:tr>
      <w:tr w:rsidR="00192C2B" w:rsidRPr="00EB28A8" w:rsidTr="00DB7A24">
        <w:trPr>
          <w:trHeight w:val="315"/>
        </w:trPr>
        <w:tc>
          <w:tcPr>
            <w:tcW w:w="3711" w:type="dxa"/>
            <w:hideMark/>
          </w:tcPr>
          <w:p w:rsidR="00192C2B" w:rsidRPr="00EB28A8" w:rsidRDefault="00192C2B" w:rsidP="00DB7A24">
            <w:r w:rsidRPr="00EB28A8">
              <w:t>Физическая культура</w:t>
            </w:r>
          </w:p>
        </w:tc>
        <w:tc>
          <w:tcPr>
            <w:tcW w:w="480" w:type="dxa"/>
            <w:hideMark/>
          </w:tcPr>
          <w:p w:rsidR="00192C2B" w:rsidRPr="00EB28A8" w:rsidRDefault="00192C2B" w:rsidP="00DB7A24">
            <w:r w:rsidRPr="00EB28A8">
              <w:t>11</w:t>
            </w:r>
          </w:p>
        </w:tc>
        <w:tc>
          <w:tcPr>
            <w:tcW w:w="520" w:type="dxa"/>
            <w:hideMark/>
          </w:tcPr>
          <w:p w:rsidR="00192C2B" w:rsidRPr="00EB28A8" w:rsidRDefault="00192C2B" w:rsidP="00DB7A24">
            <w:r w:rsidRPr="00EB28A8">
              <w:t>01</w:t>
            </w:r>
          </w:p>
        </w:tc>
        <w:tc>
          <w:tcPr>
            <w:tcW w:w="1660" w:type="dxa"/>
            <w:hideMark/>
          </w:tcPr>
          <w:p w:rsidR="00192C2B" w:rsidRPr="00EB28A8" w:rsidRDefault="00192C2B" w:rsidP="00DB7A24">
            <w:r w:rsidRPr="00EB28A8">
              <w:t>20,07</w:t>
            </w:r>
          </w:p>
        </w:tc>
        <w:tc>
          <w:tcPr>
            <w:tcW w:w="1420" w:type="dxa"/>
            <w:hideMark/>
          </w:tcPr>
          <w:p w:rsidR="00192C2B" w:rsidRPr="00EB28A8" w:rsidRDefault="00192C2B" w:rsidP="00DB7A24">
            <w:r w:rsidRPr="00EB28A8">
              <w:t>20,08</w:t>
            </w:r>
          </w:p>
        </w:tc>
        <w:tc>
          <w:tcPr>
            <w:tcW w:w="1780" w:type="dxa"/>
            <w:noWrap/>
            <w:hideMark/>
          </w:tcPr>
          <w:p w:rsidR="00192C2B" w:rsidRPr="00EB28A8" w:rsidRDefault="00192C2B" w:rsidP="00DB7A24">
            <w:r w:rsidRPr="00EB28A8">
              <w:t>100,05%</w:t>
            </w:r>
          </w:p>
        </w:tc>
      </w:tr>
    </w:tbl>
    <w:p w:rsidR="00192C2B" w:rsidRDefault="00192C2B" w:rsidP="00192C2B"/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192C2B" w:rsidP="00192C2B">
      <w:pPr>
        <w:tabs>
          <w:tab w:val="left" w:pos="27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2C2B" w:rsidRDefault="00D96FE9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FE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96FE9" w:rsidRPr="00D96FE9" w:rsidRDefault="00D96FE9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FE9" w:rsidRPr="00D96FE9" w:rsidRDefault="00D96FE9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FE9">
        <w:rPr>
          <w:rFonts w:ascii="Times New Roman" w:hAnsi="Times New Roman" w:cs="Times New Roman"/>
          <w:sz w:val="24"/>
          <w:szCs w:val="24"/>
        </w:rPr>
        <w:t xml:space="preserve">Решение Совета Курского муниципального округа </w:t>
      </w:r>
    </w:p>
    <w:p w:rsidR="00D96FE9" w:rsidRPr="00D96FE9" w:rsidRDefault="00D96FE9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FE9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96FE9" w:rsidRDefault="00D96FE9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FE9">
        <w:rPr>
          <w:rFonts w:ascii="Times New Roman" w:hAnsi="Times New Roman" w:cs="Times New Roman"/>
          <w:sz w:val="24"/>
          <w:szCs w:val="24"/>
          <w:highlight w:val="yellow"/>
        </w:rPr>
        <w:t xml:space="preserve">от 29 сентября 2020г. № </w:t>
      </w:r>
    </w:p>
    <w:p w:rsidR="00D96FE9" w:rsidRDefault="00D96FE9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FE9" w:rsidRPr="00345388" w:rsidRDefault="00D96FE9" w:rsidP="00345388">
      <w:pPr>
        <w:tabs>
          <w:tab w:val="left" w:pos="27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88">
        <w:rPr>
          <w:rFonts w:ascii="Times New Roman" w:hAnsi="Times New Roman" w:cs="Times New Roman"/>
          <w:b/>
          <w:sz w:val="28"/>
          <w:szCs w:val="28"/>
        </w:rPr>
        <w:t>Информация о численности муниципальных служащих</w:t>
      </w:r>
    </w:p>
    <w:p w:rsidR="00D96FE9" w:rsidRPr="00345388" w:rsidRDefault="00D96FE9" w:rsidP="00345388">
      <w:pPr>
        <w:tabs>
          <w:tab w:val="left" w:pos="27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88">
        <w:rPr>
          <w:rFonts w:ascii="Times New Roman" w:hAnsi="Times New Roman" w:cs="Times New Roman"/>
          <w:b/>
          <w:sz w:val="28"/>
          <w:szCs w:val="28"/>
        </w:rPr>
        <w:t>муниципального образования Русского сельсовета Курского района Ставропольского края и</w:t>
      </w:r>
    </w:p>
    <w:p w:rsidR="00345388" w:rsidRPr="00345388" w:rsidRDefault="00345388" w:rsidP="00345388">
      <w:pPr>
        <w:tabs>
          <w:tab w:val="left" w:pos="27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88">
        <w:rPr>
          <w:rFonts w:ascii="Times New Roman" w:hAnsi="Times New Roman" w:cs="Times New Roman"/>
          <w:b/>
          <w:sz w:val="28"/>
          <w:szCs w:val="28"/>
        </w:rPr>
        <w:t xml:space="preserve">работников МКУК "Русский КДЦ" и фактических затрат на их </w:t>
      </w:r>
      <w:proofErr w:type="gramStart"/>
      <w:r w:rsidRPr="00345388">
        <w:rPr>
          <w:rFonts w:ascii="Times New Roman" w:hAnsi="Times New Roman" w:cs="Times New Roman"/>
          <w:b/>
          <w:sz w:val="28"/>
          <w:szCs w:val="28"/>
        </w:rPr>
        <w:t>денежное</w:t>
      </w:r>
      <w:proofErr w:type="gramEnd"/>
    </w:p>
    <w:p w:rsidR="00345388" w:rsidRPr="00345388" w:rsidRDefault="00345388" w:rsidP="00345388">
      <w:pPr>
        <w:tabs>
          <w:tab w:val="left" w:pos="27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88">
        <w:rPr>
          <w:rFonts w:ascii="Times New Roman" w:hAnsi="Times New Roman" w:cs="Times New Roman"/>
          <w:b/>
          <w:sz w:val="28"/>
          <w:szCs w:val="28"/>
        </w:rPr>
        <w:t>содержание за 2020 год</w:t>
      </w:r>
    </w:p>
    <w:p w:rsidR="00345388" w:rsidRDefault="00345388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1"/>
        <w:gridCol w:w="1780"/>
        <w:gridCol w:w="2320"/>
      </w:tblGrid>
      <w:tr w:rsidR="00345388" w:rsidRPr="00894CA6" w:rsidTr="00DB7A24">
        <w:trPr>
          <w:trHeight w:val="1305"/>
        </w:trPr>
        <w:tc>
          <w:tcPr>
            <w:tcW w:w="9180" w:type="dxa"/>
            <w:tcBorders>
              <w:top w:val="single" w:sz="4" w:space="0" w:color="auto"/>
            </w:tcBorders>
            <w:hideMark/>
          </w:tcPr>
          <w:p w:rsidR="00345388" w:rsidRPr="00894CA6" w:rsidRDefault="00345388" w:rsidP="00DB7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Численность человек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hideMark/>
          </w:tcPr>
          <w:p w:rsidR="00345388" w:rsidRPr="00894CA6" w:rsidRDefault="00345388" w:rsidP="00DB7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Фактические затраты, (КОСГУ 211,212,213,266 и 267) руб.</w:t>
            </w:r>
          </w:p>
        </w:tc>
      </w:tr>
      <w:tr w:rsidR="00345388" w:rsidRPr="00894CA6" w:rsidTr="00DB7A24">
        <w:trPr>
          <w:trHeight w:val="255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345388" w:rsidRPr="00894CA6" w:rsidRDefault="00345388" w:rsidP="00DB7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0" w:type="dxa"/>
            <w:noWrap/>
            <w:hideMark/>
          </w:tcPr>
          <w:p w:rsidR="00345388" w:rsidRPr="00894CA6" w:rsidRDefault="00345388" w:rsidP="00DB7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45388" w:rsidRPr="00894CA6" w:rsidTr="00DB7A24">
        <w:trPr>
          <w:trHeight w:val="630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 xml:space="preserve">Глава муниципального образования Русского сельсовета Курского района Ставропольского края </w:t>
            </w:r>
          </w:p>
        </w:tc>
        <w:tc>
          <w:tcPr>
            <w:tcW w:w="1780" w:type="dxa"/>
            <w:noWrap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noWrap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632,00</w:t>
            </w:r>
          </w:p>
        </w:tc>
      </w:tr>
      <w:tr w:rsidR="00345388" w:rsidRPr="00894CA6" w:rsidTr="00DB7A24">
        <w:trPr>
          <w:trHeight w:val="315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7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2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2 236,00</w:t>
            </w:r>
          </w:p>
        </w:tc>
      </w:tr>
      <w:tr w:rsidR="00345388" w:rsidRPr="00894CA6" w:rsidTr="00DB7A24">
        <w:trPr>
          <w:trHeight w:val="315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Не муниципальные служащие</w:t>
            </w:r>
          </w:p>
        </w:tc>
        <w:tc>
          <w:tcPr>
            <w:tcW w:w="17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257,00</w:t>
            </w:r>
          </w:p>
        </w:tc>
      </w:tr>
      <w:tr w:rsidR="00345388" w:rsidRPr="00894CA6" w:rsidTr="00DB7A24">
        <w:trPr>
          <w:trHeight w:val="315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 xml:space="preserve">Работники, осуществляющие </w:t>
            </w:r>
            <w:proofErr w:type="spellStart"/>
            <w:r w:rsidRPr="00894CA6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94CA6">
              <w:rPr>
                <w:rFonts w:ascii="Times New Roman" w:hAnsi="Times New Roman" w:cs="Times New Roman"/>
              </w:rPr>
              <w:t>.д</w:t>
            </w:r>
            <w:proofErr w:type="gramEnd"/>
            <w:r w:rsidRPr="00894CA6">
              <w:rPr>
                <w:rFonts w:ascii="Times New Roman" w:hAnsi="Times New Roman" w:cs="Times New Roman"/>
              </w:rPr>
              <w:t>еятельность</w:t>
            </w:r>
            <w:proofErr w:type="spellEnd"/>
            <w:r w:rsidRPr="00894CA6">
              <w:rPr>
                <w:rFonts w:ascii="Times New Roman" w:hAnsi="Times New Roman" w:cs="Times New Roman"/>
              </w:rPr>
              <w:t xml:space="preserve"> по профессиям рабочих</w:t>
            </w:r>
          </w:p>
        </w:tc>
        <w:tc>
          <w:tcPr>
            <w:tcW w:w="17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817,00</w:t>
            </w:r>
          </w:p>
        </w:tc>
      </w:tr>
      <w:tr w:rsidR="00345388" w:rsidRPr="00894CA6" w:rsidTr="00DB7A24">
        <w:trPr>
          <w:trHeight w:val="300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Инспектор ВУС</w:t>
            </w:r>
          </w:p>
        </w:tc>
        <w:tc>
          <w:tcPr>
            <w:tcW w:w="17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179,87</w:t>
            </w:r>
          </w:p>
        </w:tc>
      </w:tr>
      <w:tr w:rsidR="00345388" w:rsidRPr="00894CA6" w:rsidTr="00DB7A24">
        <w:trPr>
          <w:trHeight w:val="315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Работники МКУК "Русский КДЦ"</w:t>
            </w:r>
          </w:p>
        </w:tc>
        <w:tc>
          <w:tcPr>
            <w:tcW w:w="17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</w:rPr>
            </w:pPr>
            <w:r w:rsidRPr="00894CA6">
              <w:rPr>
                <w:rFonts w:ascii="Times New Roman" w:hAnsi="Times New Roman" w:cs="Times New Roman"/>
              </w:rPr>
              <w:t>5 572,50</w:t>
            </w:r>
          </w:p>
        </w:tc>
      </w:tr>
      <w:tr w:rsidR="00345388" w:rsidRPr="00894CA6" w:rsidTr="00DB7A24">
        <w:trPr>
          <w:trHeight w:val="315"/>
        </w:trPr>
        <w:tc>
          <w:tcPr>
            <w:tcW w:w="91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345388" w:rsidRPr="00894CA6" w:rsidRDefault="00345388" w:rsidP="00DB7A24">
            <w:pPr>
              <w:rPr>
                <w:rFonts w:ascii="Times New Roman" w:hAnsi="Times New Roman" w:cs="Times New Roman"/>
                <w:b/>
                <w:bCs/>
              </w:rPr>
            </w:pPr>
            <w:r w:rsidRPr="00894C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345388" w:rsidRPr="00894CA6" w:rsidRDefault="00345388" w:rsidP="00345388">
      <w:pPr>
        <w:rPr>
          <w:rFonts w:ascii="Times New Roman" w:hAnsi="Times New Roman" w:cs="Times New Roman"/>
        </w:rPr>
      </w:pPr>
    </w:p>
    <w:p w:rsidR="00345388" w:rsidRPr="00D96FE9" w:rsidRDefault="00345388" w:rsidP="00D96FE9">
      <w:pPr>
        <w:tabs>
          <w:tab w:val="left" w:pos="27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45388" w:rsidRPr="00D9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53" w:rsidRDefault="004C3953" w:rsidP="00555507">
      <w:pPr>
        <w:spacing w:after="0" w:line="240" w:lineRule="auto"/>
      </w:pPr>
      <w:r>
        <w:separator/>
      </w:r>
    </w:p>
  </w:endnote>
  <w:endnote w:type="continuationSeparator" w:id="0">
    <w:p w:rsidR="004C3953" w:rsidRDefault="004C3953" w:rsidP="005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53" w:rsidRDefault="004C3953" w:rsidP="00555507">
      <w:pPr>
        <w:spacing w:after="0" w:line="240" w:lineRule="auto"/>
      </w:pPr>
      <w:r>
        <w:separator/>
      </w:r>
    </w:p>
  </w:footnote>
  <w:footnote w:type="continuationSeparator" w:id="0">
    <w:p w:rsidR="004C3953" w:rsidRDefault="004C3953" w:rsidP="00555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A1"/>
    <w:rsid w:val="0006142E"/>
    <w:rsid w:val="00192C2B"/>
    <w:rsid w:val="00237361"/>
    <w:rsid w:val="0026409B"/>
    <w:rsid w:val="002A5C56"/>
    <w:rsid w:val="00345388"/>
    <w:rsid w:val="00425C15"/>
    <w:rsid w:val="004C3953"/>
    <w:rsid w:val="004E132E"/>
    <w:rsid w:val="00555507"/>
    <w:rsid w:val="005706E1"/>
    <w:rsid w:val="005E6637"/>
    <w:rsid w:val="00730DA1"/>
    <w:rsid w:val="007407F4"/>
    <w:rsid w:val="00835793"/>
    <w:rsid w:val="00BC07B1"/>
    <w:rsid w:val="00D96FE9"/>
    <w:rsid w:val="00DB7A24"/>
    <w:rsid w:val="00E55CED"/>
    <w:rsid w:val="00E841F7"/>
    <w:rsid w:val="00EF3BF2"/>
    <w:rsid w:val="00F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F244F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99"/>
    <w:rsid w:val="00F244F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55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507"/>
  </w:style>
  <w:style w:type="paragraph" w:styleId="a7">
    <w:name w:val="footer"/>
    <w:basedOn w:val="a"/>
    <w:link w:val="a8"/>
    <w:uiPriority w:val="99"/>
    <w:unhideWhenUsed/>
    <w:rsid w:val="0055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507"/>
  </w:style>
  <w:style w:type="table" w:styleId="a9">
    <w:name w:val="Table Grid"/>
    <w:basedOn w:val="a1"/>
    <w:uiPriority w:val="59"/>
    <w:rsid w:val="0055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361"/>
    <w:rPr>
      <w:rFonts w:ascii="Tahoma" w:hAnsi="Tahoma" w:cs="Tahoma"/>
      <w:sz w:val="16"/>
      <w:szCs w:val="16"/>
    </w:rPr>
  </w:style>
  <w:style w:type="character" w:customStyle="1" w:styleId="A20">
    <w:name w:val="A2"/>
    <w:rsid w:val="0026409B"/>
    <w:rPr>
      <w:rFonts w:ascii="PragmaticaC" w:hAnsi="PragmaticaC" w:cs="PragmaticaC" w:hint="default"/>
      <w:b/>
      <w:bCs/>
      <w:color w:val="000000"/>
      <w:sz w:val="14"/>
      <w:szCs w:val="14"/>
    </w:rPr>
  </w:style>
  <w:style w:type="character" w:customStyle="1" w:styleId="A30">
    <w:name w:val="A3"/>
    <w:rsid w:val="0026409B"/>
    <w:rPr>
      <w:rFonts w:ascii="PragmaticaC" w:hAnsi="PragmaticaC" w:cs="PragmaticaC" w:hint="defaul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F244F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99"/>
    <w:rsid w:val="00F244F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55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507"/>
  </w:style>
  <w:style w:type="paragraph" w:styleId="a7">
    <w:name w:val="footer"/>
    <w:basedOn w:val="a"/>
    <w:link w:val="a8"/>
    <w:uiPriority w:val="99"/>
    <w:unhideWhenUsed/>
    <w:rsid w:val="0055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507"/>
  </w:style>
  <w:style w:type="table" w:styleId="a9">
    <w:name w:val="Table Grid"/>
    <w:basedOn w:val="a1"/>
    <w:uiPriority w:val="59"/>
    <w:rsid w:val="0055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361"/>
    <w:rPr>
      <w:rFonts w:ascii="Tahoma" w:hAnsi="Tahoma" w:cs="Tahoma"/>
      <w:sz w:val="16"/>
      <w:szCs w:val="16"/>
    </w:rPr>
  </w:style>
  <w:style w:type="character" w:customStyle="1" w:styleId="A20">
    <w:name w:val="A2"/>
    <w:rsid w:val="0026409B"/>
    <w:rPr>
      <w:rFonts w:ascii="PragmaticaC" w:hAnsi="PragmaticaC" w:cs="PragmaticaC" w:hint="default"/>
      <w:b/>
      <w:bCs/>
      <w:color w:val="000000"/>
      <w:sz w:val="14"/>
      <w:szCs w:val="14"/>
    </w:rPr>
  </w:style>
  <w:style w:type="character" w:customStyle="1" w:styleId="A30">
    <w:name w:val="A3"/>
    <w:rsid w:val="0026409B"/>
    <w:rPr>
      <w:rFonts w:ascii="PragmaticaC" w:hAnsi="PragmaticaC" w:cs="PragmaticaC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8969-DDA8-48DC-99A8-A6EB3C74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2021-06-01T08:58:00Z</cp:lastPrinted>
  <dcterms:created xsi:type="dcterms:W3CDTF">2021-05-24T07:33:00Z</dcterms:created>
  <dcterms:modified xsi:type="dcterms:W3CDTF">2021-07-08T13:48:00Z</dcterms:modified>
</cp:coreProperties>
</file>