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15714" w:rsidRPr="00F15714" w:rsidTr="00A4497F">
        <w:trPr>
          <w:trHeight w:val="1411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15714" w:rsidRPr="00F15714" w:rsidRDefault="00F15714" w:rsidP="00F15714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УТВЕРЖДЕНА</w:t>
            </w:r>
          </w:p>
          <w:p w:rsidR="00F15714" w:rsidRPr="00F15714" w:rsidRDefault="00F15714" w:rsidP="00F15714">
            <w:pPr>
              <w:suppressAutoHyphens/>
              <w:spacing w:after="0" w:line="240" w:lineRule="exact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постановлением </w:t>
            </w:r>
            <w:r w:rsidR="004C45D2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дминистрации</w:t>
            </w:r>
          </w:p>
          <w:p w:rsidR="00F15714" w:rsidRPr="00F15714" w:rsidRDefault="00F15714" w:rsidP="00F15714">
            <w:pPr>
              <w:suppressAutoHyphens/>
              <w:spacing w:after="0" w:line="240" w:lineRule="exact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Курского муниципального района</w:t>
            </w:r>
          </w:p>
          <w:p w:rsidR="00F15714" w:rsidRPr="00F15714" w:rsidRDefault="00F15714" w:rsidP="00F15714">
            <w:pPr>
              <w:suppressAutoHyphens/>
              <w:spacing w:after="0" w:line="240" w:lineRule="exact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Ставропольского края</w:t>
            </w:r>
          </w:p>
          <w:p w:rsidR="00F15714" w:rsidRPr="00F15714" w:rsidRDefault="00601D2D" w:rsidP="00A4497F">
            <w:pPr>
              <w:suppressAutoHyphens/>
              <w:spacing w:after="0" w:line="240" w:lineRule="exact"/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A4497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_</w:t>
            </w:r>
            <w:r w:rsidR="00A4497F" w:rsidRPr="00A4497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__________</w:t>
            </w:r>
            <w:r w:rsidR="00852A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A4497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852A17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г. </w:t>
            </w:r>
            <w:r w:rsidR="00F15714" w:rsidRPr="00F15714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A4497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__</w:t>
            </w:r>
          </w:p>
        </w:tc>
      </w:tr>
    </w:tbl>
    <w:p w:rsidR="009061A9" w:rsidRPr="009061A9" w:rsidRDefault="004C45D2" w:rsidP="00F15714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МУНИЦИПАЛЬНАЯ ПРОГРАММА </w:t>
      </w:r>
    </w:p>
    <w:p w:rsidR="009061A9" w:rsidRPr="009061A9" w:rsidRDefault="004C45D2" w:rsidP="00F15714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КУРСКОГО МУНИЦИПАЛЬНОГО РАЙОНА СТАВРОПОЛЬСКОГО КРАЯ  </w:t>
      </w:r>
    </w:p>
    <w:p w:rsidR="009061A9" w:rsidRDefault="004C45D2" w:rsidP="00F1571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«РАЗВИТИЕ ФИЗИ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ЧЕСКОЙ КУЛЬТУРЫ И СПОРТА</w:t>
      </w: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F15714" w:rsidRPr="009061A9" w:rsidRDefault="00F15714" w:rsidP="00F1571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61A9" w:rsidRPr="009061A9" w:rsidRDefault="004C45D2" w:rsidP="00F15714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ПАСПОРТ</w:t>
      </w:r>
    </w:p>
    <w:p w:rsidR="00356B39" w:rsidRDefault="004C45D2" w:rsidP="00F15714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МУНИЦИПАЛЬНОЙ ПРОГРАММЫ КУРСКОГО МУНИЦИПАЛЬНОГО РАЙОНА СТАВРОПОЛЬСКОГО КРАЯ </w:t>
      </w:r>
    </w:p>
    <w:p w:rsidR="009061A9" w:rsidRPr="009061A9" w:rsidRDefault="004C45D2" w:rsidP="00F15714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«РАЗВИТИЕ ФИЗИЧЕСКОЙ КУЛЬТУРЫ И СПОРТА»</w:t>
      </w:r>
    </w:p>
    <w:p w:rsidR="002F38DF" w:rsidRPr="009061A9" w:rsidRDefault="002F38DF" w:rsidP="009061A9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tbl>
      <w:tblPr>
        <w:tblW w:w="96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267"/>
        <w:gridCol w:w="6383"/>
      </w:tblGrid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Наименование Программы</w:t>
            </w:r>
          </w:p>
        </w:tc>
        <w:tc>
          <w:tcPr>
            <w:tcW w:w="6383" w:type="dxa"/>
            <w:shd w:val="clear" w:color="auto" w:fill="auto"/>
          </w:tcPr>
          <w:p w:rsidR="009061A9" w:rsidRPr="004C45D2" w:rsidRDefault="009A64D0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муниципальная программа Курского муниципального района</w:t>
            </w:r>
            <w:r w:rsidR="00AE2603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Ставропольского края </w:t>
            </w:r>
            <w:r w:rsidR="00356B3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физической культуры и спорта</w:t>
            </w:r>
            <w:r w:rsidR="00356B3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="00AE2603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(далее - 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Программа)</w:t>
            </w:r>
          </w:p>
          <w:p w:rsidR="009061A9" w:rsidRPr="004C45D2" w:rsidRDefault="009061A9" w:rsidP="004C45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4C45D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6383" w:type="dxa"/>
            <w:shd w:val="clear" w:color="auto" w:fill="auto"/>
          </w:tcPr>
          <w:p w:rsidR="009061A9" w:rsidRPr="004C45D2" w:rsidRDefault="00AE2603" w:rsidP="004C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061A9" w:rsidRPr="004C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униципальное казённое учреждение «Комитет по физич</w:t>
            </w:r>
            <w:r w:rsidR="009061A9" w:rsidRPr="004C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061A9" w:rsidRPr="004C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культуре и спорту» Курского муниципального района</w:t>
            </w:r>
            <w:r w:rsidR="00BB74F7" w:rsidRPr="004C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="00C5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(далее</w:t>
            </w:r>
            <w:r w:rsidR="00C5200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5200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Комитет)</w:t>
            </w:r>
          </w:p>
          <w:p w:rsidR="00F15714" w:rsidRPr="004C45D2" w:rsidRDefault="00F15714" w:rsidP="004C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Соисполнители Программы</w:t>
            </w:r>
          </w:p>
        </w:tc>
        <w:tc>
          <w:tcPr>
            <w:tcW w:w="6383" w:type="dxa"/>
            <w:shd w:val="clear" w:color="auto" w:fill="auto"/>
          </w:tcPr>
          <w:p w:rsidR="00AE2603" w:rsidRDefault="00AE2603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061A9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Курского муниципального </w:t>
            </w:r>
            <w:r w:rsidR="00A4497F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9061A9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</w:t>
            </w:r>
            <w:r w:rsidR="004C45D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CC10E6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дминистрация)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C45D2" w:rsidRDefault="004C45D2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45D2" w:rsidRPr="004C45D2" w:rsidRDefault="004C45D2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администрации</w:t>
            </w:r>
            <w:r w:rsidR="00C52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униципального района Ставропольского края (далее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образования)</w:t>
            </w:r>
          </w:p>
          <w:p w:rsidR="004C45D2" w:rsidRPr="004C45D2" w:rsidRDefault="004C45D2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603" w:rsidRDefault="00F60124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муницип</w:t>
            </w:r>
            <w:r w:rsidR="00F15714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альное казённое 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дополнительного образования дет</w:t>
            </w:r>
            <w:r w:rsidR="00F15714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ско-юношеская спортивная школа «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Старт</w:t>
            </w:r>
            <w:r w:rsidR="00F15714"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520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45D2">
              <w:rPr>
                <w:rFonts w:ascii="Times New Roman" w:hAnsi="Times New Roman"/>
                <w:sz w:val="24"/>
                <w:szCs w:val="24"/>
                <w:lang w:eastAsia="ru-RU"/>
              </w:rPr>
              <w:t>Курского муниципального района Ставропольского края</w:t>
            </w:r>
            <w:r w:rsidR="00B4696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C45D2" w:rsidRPr="004C45D2" w:rsidRDefault="004C45D2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1A9" w:rsidRPr="004C45D2" w:rsidRDefault="009061A9" w:rsidP="00A44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17C22" w:rsidRPr="00F723A4" w:rsidTr="004C45D2">
        <w:tc>
          <w:tcPr>
            <w:tcW w:w="3267" w:type="dxa"/>
            <w:shd w:val="clear" w:color="auto" w:fill="auto"/>
          </w:tcPr>
          <w:p w:rsidR="00517C22" w:rsidRPr="00F723A4" w:rsidRDefault="00517C22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F723A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Участники программы</w:t>
            </w:r>
          </w:p>
        </w:tc>
        <w:tc>
          <w:tcPr>
            <w:tcW w:w="6383" w:type="dxa"/>
            <w:shd w:val="clear" w:color="auto" w:fill="auto"/>
          </w:tcPr>
          <w:p w:rsidR="00517C22" w:rsidRPr="00F723A4" w:rsidRDefault="00B0394A" w:rsidP="00B039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предприниматели и юридические лица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Курского района, </w:t>
            </w:r>
          </w:p>
        </w:tc>
      </w:tr>
      <w:tr w:rsidR="00517C22" w:rsidRPr="00D8354B" w:rsidTr="004C45D2">
        <w:tc>
          <w:tcPr>
            <w:tcW w:w="3267" w:type="dxa"/>
            <w:shd w:val="clear" w:color="auto" w:fill="auto"/>
          </w:tcPr>
          <w:p w:rsidR="00517C22" w:rsidRPr="004C45D2" w:rsidRDefault="00517C22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3" w:type="dxa"/>
            <w:shd w:val="clear" w:color="auto" w:fill="auto"/>
          </w:tcPr>
          <w:p w:rsidR="00517C22" w:rsidRPr="004C45D2" w:rsidRDefault="00517C22" w:rsidP="004C45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DD4" w:rsidRPr="00D8354B" w:rsidTr="004C45D2">
        <w:tc>
          <w:tcPr>
            <w:tcW w:w="3267" w:type="dxa"/>
            <w:shd w:val="clear" w:color="auto" w:fill="auto"/>
          </w:tcPr>
          <w:p w:rsidR="00AC4DD4" w:rsidRPr="004C45D2" w:rsidRDefault="00AC4DD4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color w:val="C0504D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Подпрограммы Программы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AC4DD4" w:rsidRDefault="00AE2603" w:rsidP="004C4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подпрограмма «</w:t>
            </w:r>
            <w:r w:rsidR="00AC4DD4"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 xml:space="preserve">Физическая культура и </w:t>
            </w:r>
            <w:r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мас</w:t>
            </w:r>
            <w:r w:rsidR="00AC4DD4"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совый спорт</w:t>
            </w:r>
            <w:r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»</w:t>
            </w:r>
            <w:r w:rsidR="009A64D0" w:rsidRPr="004C45D2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  <w:t>;</w:t>
            </w:r>
          </w:p>
          <w:p w:rsidR="00B4696B" w:rsidRPr="004C45D2" w:rsidRDefault="00B4696B" w:rsidP="004C4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AC4DD4" w:rsidRDefault="00AE2603" w:rsidP="004C45D2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дополнительного образования д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тей и подростков в области физической культуры и спорта и система подготовки спортивного резерва</w:t>
            </w:r>
            <w:r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9A64D0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4696B" w:rsidRPr="004C45D2" w:rsidRDefault="00B4696B" w:rsidP="004C45D2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AC4DD4" w:rsidRDefault="00AE2603" w:rsidP="004C45D2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Строительство, реконструкция и обустро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="00AC4DD4"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ство спортивных сооружений</w:t>
            </w:r>
            <w:r w:rsidRPr="004C45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B46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B4696B" w:rsidRDefault="00B4696B" w:rsidP="004C45D2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C0504D"/>
                <w:kern w:val="1"/>
                <w:sz w:val="24"/>
                <w:szCs w:val="24"/>
                <w:lang w:eastAsia="hi-IN" w:bidi="hi-IN"/>
              </w:rPr>
            </w:pPr>
          </w:p>
          <w:p w:rsidR="00B4696B" w:rsidRDefault="00B4696B" w:rsidP="002F38DF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подпрограмма «Обеспечение реализации муниципальной программы Курского муниципального района Ставропол</w:t>
            </w:r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ского края «Развитие физической культуры и спорта» и </w:t>
            </w:r>
            <w:proofErr w:type="spellStart"/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C52009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б</w:t>
            </w:r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щепр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A4497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грамм</w:t>
            </w:r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ные</w:t>
            </w:r>
            <w:proofErr w:type="spellEnd"/>
            <w:r w:rsidRPr="00B4696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мероприятия» </w:t>
            </w:r>
          </w:p>
          <w:p w:rsidR="002F38DF" w:rsidRPr="00B4696B" w:rsidRDefault="002F38DF" w:rsidP="002F38DF">
            <w:pPr>
              <w:tabs>
                <w:tab w:val="left" w:pos="-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C4DD4" w:rsidRPr="00D8354B" w:rsidTr="004C45D2">
        <w:tc>
          <w:tcPr>
            <w:tcW w:w="3267" w:type="dxa"/>
            <w:shd w:val="clear" w:color="auto" w:fill="auto"/>
          </w:tcPr>
          <w:p w:rsidR="00AC4DD4" w:rsidRPr="004C45D2" w:rsidRDefault="00AC4DD4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3" w:type="dxa"/>
            <w:vMerge/>
            <w:shd w:val="clear" w:color="auto" w:fill="auto"/>
          </w:tcPr>
          <w:p w:rsidR="00AC4DD4" w:rsidRPr="004C45D2" w:rsidRDefault="00AC4DD4" w:rsidP="004C45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9061A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Цели Программы</w:t>
            </w:r>
          </w:p>
        </w:tc>
        <w:tc>
          <w:tcPr>
            <w:tcW w:w="6383" w:type="dxa"/>
            <w:shd w:val="clear" w:color="auto" w:fill="auto"/>
          </w:tcPr>
          <w:p w:rsidR="00912F4D" w:rsidRDefault="00912F4D" w:rsidP="004C45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насел</w:t>
            </w:r>
            <w:r w:rsidRPr="004C45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5D2">
              <w:rPr>
                <w:rFonts w:ascii="Times New Roman" w:hAnsi="Times New Roman" w:cs="Times New Roman"/>
                <w:sz w:val="24"/>
                <w:szCs w:val="24"/>
              </w:rPr>
              <w:t>нию Курского района систематически заниматься физич</w:t>
            </w:r>
            <w:r w:rsidRPr="004C45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5D2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 и вести здоровый образ жизни;</w:t>
            </w:r>
          </w:p>
          <w:p w:rsidR="00B4696B" w:rsidRPr="00356584" w:rsidRDefault="009E2F66" w:rsidP="009E2F66">
            <w:pPr>
              <w:pStyle w:val="ConsPlusNormal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создание условий для развития детско-юношеского спорта и подготовки спортивного резерва в Курском районе Ста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ропольского края;</w:t>
            </w:r>
          </w:p>
          <w:p w:rsidR="009E2F66" w:rsidRPr="00356584" w:rsidRDefault="009E2F66" w:rsidP="009E2F66">
            <w:pPr>
              <w:pStyle w:val="ConsPlusNormal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E2F66" w:rsidRDefault="00651F94" w:rsidP="009E2F66">
            <w:pPr>
              <w:pStyle w:val="ConsPlusNormal"/>
              <w:jc w:val="both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развитие и модернизация спортивной инфраструктуры Ку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ского муниципального района Ставропольского края в ц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лях создания благоприятных условий для развития физич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е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ской культуры и спорта</w:t>
            </w:r>
            <w:r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E2F66" w:rsidRPr="009E2F66" w:rsidRDefault="009E2F66" w:rsidP="009E2F66">
            <w:pPr>
              <w:pStyle w:val="ConsPlusNormal"/>
              <w:jc w:val="both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061A9" w:rsidRPr="00356584" w:rsidTr="004C45D2">
        <w:tc>
          <w:tcPr>
            <w:tcW w:w="3267" w:type="dxa"/>
            <w:shd w:val="clear" w:color="auto" w:fill="auto"/>
          </w:tcPr>
          <w:p w:rsidR="009061A9" w:rsidRPr="00356584" w:rsidRDefault="00517C22" w:rsidP="00517C2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И</w:t>
            </w:r>
            <w:r w:rsidR="009061A9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ндикаторы 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достижения целей </w:t>
            </w:r>
            <w:r w:rsidR="009061A9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Программы</w:t>
            </w:r>
          </w:p>
        </w:tc>
        <w:tc>
          <w:tcPr>
            <w:tcW w:w="6383" w:type="dxa"/>
            <w:shd w:val="clear" w:color="auto" w:fill="auto"/>
          </w:tcPr>
          <w:p w:rsidR="00A6042A" w:rsidRPr="00356584" w:rsidRDefault="00C9727B" w:rsidP="004C4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584">
              <w:rPr>
                <w:rFonts w:ascii="Times New Roman" w:hAnsi="Times New Roman"/>
                <w:sz w:val="24"/>
                <w:szCs w:val="24"/>
              </w:rPr>
              <w:t>д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 xml:space="preserve">оля населения </w:t>
            </w:r>
            <w:r w:rsidR="002F38DF" w:rsidRPr="00356584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>района, систематически заним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>а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>ющегося физической культурой и спортом, в общей чи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>с</w:t>
            </w:r>
            <w:r w:rsidR="0034236D" w:rsidRPr="00356584">
              <w:rPr>
                <w:rFonts w:ascii="Times New Roman" w:hAnsi="Times New Roman"/>
                <w:sz w:val="24"/>
                <w:szCs w:val="24"/>
              </w:rPr>
              <w:t>ленности населения</w:t>
            </w:r>
            <w:r w:rsidRPr="00356584">
              <w:rPr>
                <w:rFonts w:ascii="Times New Roman" w:hAnsi="Times New Roman"/>
                <w:sz w:val="24"/>
                <w:szCs w:val="24"/>
              </w:rPr>
              <w:t xml:space="preserve"> Курского района;</w:t>
            </w:r>
          </w:p>
          <w:p w:rsidR="00B4696B" w:rsidRPr="00356584" w:rsidRDefault="00B4696B" w:rsidP="004C4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727B" w:rsidRPr="00356584" w:rsidRDefault="00390D05" w:rsidP="004C45D2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доля обучающихся в Курском районе в возрасте от 3 до 18 лет, систематически занимающихся физической культурой и спортом, в общей </w:t>
            </w:r>
            <w:proofErr w:type="gramStart"/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численности</w:t>
            </w:r>
            <w:proofErr w:type="gramEnd"/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 обучающихся в Курском районе</w:t>
            </w:r>
            <w:r w:rsidR="004435C2"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B4696B" w:rsidRPr="00356584" w:rsidRDefault="00B4696B" w:rsidP="004C45D2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  <w:p w:rsidR="004435C2" w:rsidRPr="00356584" w:rsidRDefault="00651F94" w:rsidP="004C45D2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количество объектов спортивного назначения на террит</w:t>
            </w:r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о</w:t>
            </w:r>
            <w:r w:rsidRPr="00356584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рии Курского района.</w:t>
            </w:r>
          </w:p>
          <w:p w:rsidR="00B4696B" w:rsidRPr="00356584" w:rsidRDefault="00B4696B" w:rsidP="004C45D2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F15714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Сроки реализации Программы</w:t>
            </w:r>
          </w:p>
          <w:p w:rsidR="00F15714" w:rsidRPr="004C45D2" w:rsidRDefault="00F15714" w:rsidP="00F15714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3" w:type="dxa"/>
            <w:shd w:val="clear" w:color="auto" w:fill="auto"/>
          </w:tcPr>
          <w:p w:rsidR="009061A9" w:rsidRPr="004C45D2" w:rsidRDefault="00A4497F" w:rsidP="00A4497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2021</w:t>
            </w:r>
            <w:r w:rsidR="00B4696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3F7E10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202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="003F7E10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годы</w:t>
            </w: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F15714" w:rsidP="00A449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Объе</w:t>
            </w:r>
            <w:r w:rsidR="009061A9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мы и источники финансового обеспечения Программы</w:t>
            </w:r>
          </w:p>
        </w:tc>
        <w:tc>
          <w:tcPr>
            <w:tcW w:w="6383" w:type="dxa"/>
            <w:shd w:val="clear" w:color="auto" w:fill="auto"/>
          </w:tcPr>
          <w:p w:rsidR="00A6042A" w:rsidRPr="004C45D2" w:rsidRDefault="00F96460" w:rsidP="004C45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426334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бъем финансового обеспечения Программы за счет средств бюджета Курского муниципального района Ставропольского края </w:t>
            </w:r>
            <w:r w:rsidR="00B4696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(далее - местный бюджет) </w:t>
            </w:r>
            <w:r w:rsidR="00426334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составит </w:t>
            </w:r>
            <w:r w:rsidR="00B0394A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44096,29</w:t>
            </w:r>
            <w:r w:rsidR="00426334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тыс. рублей,</w:t>
            </w:r>
          </w:p>
          <w:p w:rsidR="00426334" w:rsidRPr="004C45D2" w:rsidRDefault="00426334" w:rsidP="004C45D2">
            <w:pPr>
              <w:tabs>
                <w:tab w:val="left" w:pos="422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426334" w:rsidRPr="004C45D2" w:rsidRDefault="00A4497F" w:rsidP="004C45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2021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35B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8415D" w:rsidRPr="00E62B28">
              <w:rPr>
                <w:rFonts w:ascii="Times New Roman" w:hAnsi="Times New Roman"/>
                <w:sz w:val="24"/>
                <w:szCs w:val="24"/>
              </w:rPr>
              <w:t>14640,87</w:t>
            </w:r>
            <w:r w:rsidR="00426334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тыс. рублей;</w:t>
            </w:r>
          </w:p>
          <w:p w:rsidR="00426334" w:rsidRPr="004C45D2" w:rsidRDefault="00A4497F" w:rsidP="004C45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2022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35B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8415D" w:rsidRPr="00E62B28">
              <w:rPr>
                <w:rFonts w:ascii="Times New Roman" w:hAnsi="Times New Roman"/>
                <w:sz w:val="24"/>
                <w:szCs w:val="24"/>
              </w:rPr>
              <w:t>14727,71</w:t>
            </w:r>
            <w:r w:rsidR="00426334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тыс. рублей;</w:t>
            </w:r>
          </w:p>
          <w:p w:rsidR="00426334" w:rsidRPr="004C45D2" w:rsidRDefault="00A4497F" w:rsidP="004C45D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 2023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35B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88415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8415D" w:rsidRPr="00E62B28">
              <w:rPr>
                <w:rFonts w:ascii="Times New Roman" w:hAnsi="Times New Roman"/>
                <w:sz w:val="24"/>
                <w:szCs w:val="24"/>
              </w:rPr>
              <w:t>14727,71</w:t>
            </w:r>
            <w:r w:rsidR="00A35B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тыс. рублей.</w:t>
            </w:r>
          </w:p>
          <w:p w:rsidR="00426334" w:rsidRDefault="00426334" w:rsidP="00A35BF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Финансирование </w:t>
            </w:r>
            <w:r w:rsidR="00676FF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может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уточняться при формировании и внесении изменений в</w:t>
            </w:r>
            <w:r w:rsidR="00A35BF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местный</w:t>
            </w:r>
            <w:r w:rsidR="00676FF5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бюджет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на соответствующий</w:t>
            </w:r>
            <w:r w:rsid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финансовый год</w:t>
            </w:r>
          </w:p>
          <w:p w:rsidR="00A35BF1" w:rsidRPr="004C45D2" w:rsidRDefault="00A35BF1" w:rsidP="00A35BF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061A9" w:rsidRPr="00D8354B" w:rsidTr="004C45D2">
        <w:tc>
          <w:tcPr>
            <w:tcW w:w="3267" w:type="dxa"/>
            <w:shd w:val="clear" w:color="auto" w:fill="auto"/>
          </w:tcPr>
          <w:p w:rsidR="009061A9" w:rsidRPr="004C45D2" w:rsidRDefault="009061A9" w:rsidP="00A449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Ожидаемые</w:t>
            </w:r>
            <w:r w:rsidR="00C5200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96BFF"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конечные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резуль</w:t>
            </w:r>
            <w:r w:rsidR="00A4497F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таты </w:t>
            </w:r>
            <w:r w:rsidRPr="004C45D2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реализации Программы</w:t>
            </w:r>
          </w:p>
        </w:tc>
        <w:tc>
          <w:tcPr>
            <w:tcW w:w="6383" w:type="dxa"/>
            <w:shd w:val="clear" w:color="auto" w:fill="auto"/>
          </w:tcPr>
          <w:p w:rsidR="009061A9" w:rsidRDefault="00B659DD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увеличение доли населения </w:t>
            </w:r>
            <w:r w:rsidR="00A35BF1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Курского </w:t>
            </w:r>
            <w:r w:rsidRPr="004C45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района, систематически занимающегося физической культурой и спортом, в том числе детей и молодежи;</w:t>
            </w:r>
          </w:p>
          <w:p w:rsidR="00A35BF1" w:rsidRPr="004C45D2" w:rsidRDefault="00A35BF1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659DD" w:rsidRDefault="00B659DD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обеспечение доступности занятий физической культурой и спортом для всех слоев населения, включая инвалидов и людей с ограниченными возможностями здоровья;</w:t>
            </w:r>
          </w:p>
          <w:p w:rsidR="00A35BF1" w:rsidRPr="004C45D2" w:rsidRDefault="00A35BF1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659DD" w:rsidRDefault="00B659DD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повышение уровня обеспеченности населения Курского района спортивными сооружениями исходя из единовременной пропускной способности объектов спорта в Курском районе;</w:t>
            </w:r>
          </w:p>
          <w:p w:rsidR="00BE7E2F" w:rsidRDefault="00BE7E2F" w:rsidP="004C45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A35BF1" w:rsidRDefault="00B659DD" w:rsidP="00BE7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C45D2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развитие инфраструктуры физической культуры и спорта в Курском районе, увеличение количества спортивных объектов</w:t>
            </w:r>
          </w:p>
          <w:p w:rsidR="00651F94" w:rsidRPr="004C45D2" w:rsidRDefault="00651F94" w:rsidP="00BE7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14242" w:rsidRDefault="00E14242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A35BF1" w:rsidRDefault="00FD7258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РАЗДЕЛ</w:t>
      </w:r>
      <w:r w:rsidRPr="00AE40A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1. </w:t>
      </w:r>
      <w:r w:rsidRPr="00C04A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ХАРАКТЕР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ИСТИКА ТЕКУЩЕГО СОСТОЯНИЯ</w:t>
      </w:r>
    </w:p>
    <w:p w:rsidR="00A35BF1" w:rsidRDefault="00FD7258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СФЕРЫ </w:t>
      </w:r>
      <w:r w:rsidRPr="00C04A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РЕАЛИЗАЦИИ ПРОГРАММЫ, В ТОМ ЧИСЛЕ </w:t>
      </w:r>
    </w:p>
    <w:p w:rsidR="00A35BF1" w:rsidRDefault="00FD7258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04A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ФОРМУЛИРОВКА ОСНОВНЫХ ПРОБЛЕМ В УКАЗАННОЙ СФЕРЕ</w:t>
      </w:r>
    </w:p>
    <w:p w:rsidR="00F609E9" w:rsidRDefault="00FD7258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04A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ПРОГНОЗ Е</w:t>
      </w:r>
      <w:r w:rsidR="00A35BF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Pr="00C04AC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РАЗВИТИЯ</w:t>
      </w:r>
    </w:p>
    <w:p w:rsidR="00985258" w:rsidRDefault="00985258" w:rsidP="00F609E9">
      <w:pPr>
        <w:suppressAutoHyphens/>
        <w:spacing w:after="0" w:line="240" w:lineRule="exact"/>
        <w:ind w:left="-284" w:right="-144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D11A89" w:rsidRPr="002B1D27" w:rsidRDefault="00B155C4" w:rsidP="00A35BF1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A89" w:rsidRPr="004D0EB8">
        <w:rPr>
          <w:rFonts w:ascii="Times New Roman" w:hAnsi="Times New Roman"/>
          <w:sz w:val="28"/>
          <w:szCs w:val="28"/>
        </w:rPr>
        <w:t xml:space="preserve">Программа разработана в соответствии с долгосрочными целями социально-экономического развития </w:t>
      </w:r>
      <w:r w:rsidR="00D11A89">
        <w:rPr>
          <w:rFonts w:ascii="Times New Roman" w:hAnsi="Times New Roman"/>
          <w:sz w:val="28"/>
          <w:szCs w:val="28"/>
        </w:rPr>
        <w:t>Курского района Ставропольского края (далее - Курский район)</w:t>
      </w:r>
      <w:r w:rsidR="00D11A89" w:rsidRPr="004D0EB8">
        <w:rPr>
          <w:rFonts w:ascii="Times New Roman" w:hAnsi="Times New Roman"/>
          <w:sz w:val="28"/>
          <w:szCs w:val="28"/>
        </w:rPr>
        <w:t xml:space="preserve"> и показателями (индикаторами) их достижения в </w:t>
      </w:r>
      <w:r w:rsidR="00D11A89" w:rsidRPr="00CC298A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9" w:history="1">
        <w:r w:rsidR="00D11A89" w:rsidRPr="00CC298A">
          <w:rPr>
            <w:rFonts w:ascii="Times New Roman" w:hAnsi="Times New Roman"/>
            <w:sz w:val="28"/>
            <w:szCs w:val="28"/>
          </w:rPr>
          <w:t>Стратегией</w:t>
        </w:r>
      </w:hyperlink>
      <w:r w:rsidR="00D11A89" w:rsidRPr="00CC298A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Курского муниципального района Ставропольского края до 20</w:t>
      </w:r>
      <w:r w:rsidR="00CC298A" w:rsidRPr="00CC298A">
        <w:rPr>
          <w:rFonts w:ascii="Times New Roman" w:hAnsi="Times New Roman"/>
          <w:sz w:val="28"/>
          <w:szCs w:val="28"/>
        </w:rPr>
        <w:t>35</w:t>
      </w:r>
      <w:r w:rsidR="00D11A89" w:rsidRPr="00CC298A">
        <w:rPr>
          <w:rFonts w:ascii="Times New Roman" w:hAnsi="Times New Roman"/>
          <w:sz w:val="28"/>
          <w:szCs w:val="28"/>
        </w:rPr>
        <w:t xml:space="preserve"> года, утвержденной решением Совета Курского муниципального района Ставропольского края 2</w:t>
      </w:r>
      <w:r w:rsidR="00CC298A" w:rsidRPr="00CC298A">
        <w:rPr>
          <w:rFonts w:ascii="Times New Roman" w:hAnsi="Times New Roman"/>
          <w:sz w:val="28"/>
          <w:szCs w:val="28"/>
        </w:rPr>
        <w:t>6 сентября</w:t>
      </w:r>
      <w:r w:rsidR="00D11A89" w:rsidRPr="00CC298A">
        <w:rPr>
          <w:rFonts w:ascii="Times New Roman" w:hAnsi="Times New Roman"/>
          <w:sz w:val="28"/>
          <w:szCs w:val="28"/>
        </w:rPr>
        <w:t xml:space="preserve"> 201</w:t>
      </w:r>
      <w:r w:rsidR="00CC298A" w:rsidRPr="00CC298A">
        <w:rPr>
          <w:rFonts w:ascii="Times New Roman" w:hAnsi="Times New Roman"/>
          <w:sz w:val="28"/>
          <w:szCs w:val="28"/>
        </w:rPr>
        <w:t>9</w:t>
      </w:r>
      <w:r w:rsidR="00D11A89" w:rsidRPr="00CC298A">
        <w:rPr>
          <w:rFonts w:ascii="Times New Roman" w:hAnsi="Times New Roman"/>
          <w:sz w:val="28"/>
          <w:szCs w:val="28"/>
        </w:rPr>
        <w:t xml:space="preserve"> г. № </w:t>
      </w:r>
      <w:r w:rsidR="00CC298A" w:rsidRPr="00CC298A">
        <w:rPr>
          <w:rFonts w:ascii="Times New Roman" w:hAnsi="Times New Roman"/>
          <w:sz w:val="28"/>
          <w:szCs w:val="28"/>
        </w:rPr>
        <w:t>1</w:t>
      </w:r>
      <w:r w:rsidR="00D11A89" w:rsidRPr="00CC298A">
        <w:rPr>
          <w:rFonts w:ascii="Times New Roman" w:hAnsi="Times New Roman"/>
          <w:sz w:val="28"/>
          <w:szCs w:val="28"/>
        </w:rPr>
        <w:t>4</w:t>
      </w:r>
      <w:r w:rsidR="00CC298A" w:rsidRPr="00CC298A">
        <w:rPr>
          <w:rFonts w:ascii="Times New Roman" w:hAnsi="Times New Roman"/>
          <w:sz w:val="28"/>
          <w:szCs w:val="28"/>
        </w:rPr>
        <w:t>4</w:t>
      </w:r>
      <w:r w:rsidR="00D11A89" w:rsidRPr="00CC298A">
        <w:rPr>
          <w:rFonts w:ascii="Times New Roman" w:hAnsi="Times New Roman"/>
          <w:sz w:val="28"/>
          <w:szCs w:val="28"/>
        </w:rPr>
        <w:t>.</w:t>
      </w:r>
    </w:p>
    <w:p w:rsidR="00985258" w:rsidRDefault="00D11A89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Pr="004D0EB8">
        <w:rPr>
          <w:rFonts w:ascii="Times New Roman" w:hAnsi="Times New Roman" w:cs="Times New Roman"/>
          <w:sz w:val="28"/>
          <w:szCs w:val="28"/>
        </w:rPr>
        <w:t>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Комитет</w:t>
      </w:r>
      <w:r w:rsidR="00A35BF1">
        <w:rPr>
          <w:rFonts w:ascii="Times New Roman" w:hAnsi="Times New Roman" w:cs="Times New Roman"/>
          <w:sz w:val="28"/>
          <w:szCs w:val="28"/>
        </w:rPr>
        <w:t>а</w:t>
      </w:r>
      <w:r w:rsidRPr="004D0EB8">
        <w:rPr>
          <w:rFonts w:ascii="Times New Roman" w:hAnsi="Times New Roman" w:cs="Times New Roman"/>
          <w:sz w:val="28"/>
          <w:szCs w:val="28"/>
        </w:rPr>
        <w:t xml:space="preserve"> является создание условий, ориентирующих население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D0EB8">
        <w:rPr>
          <w:rFonts w:ascii="Times New Roman" w:hAnsi="Times New Roman" w:cs="Times New Roman"/>
          <w:sz w:val="28"/>
          <w:szCs w:val="28"/>
        </w:rPr>
        <w:t>на здоровый образ жизни и ув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 xml:space="preserve">личение количества жителей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4D0EB8">
        <w:rPr>
          <w:rFonts w:ascii="Times New Roman" w:hAnsi="Times New Roman" w:cs="Times New Roman"/>
          <w:sz w:val="28"/>
          <w:szCs w:val="28"/>
        </w:rPr>
        <w:t>, регулярно занимающихся ф</w:t>
      </w:r>
      <w:r w:rsidRPr="004D0EB8">
        <w:rPr>
          <w:rFonts w:ascii="Times New Roman" w:hAnsi="Times New Roman" w:cs="Times New Roman"/>
          <w:sz w:val="28"/>
          <w:szCs w:val="28"/>
        </w:rPr>
        <w:t>и</w:t>
      </w:r>
      <w:r w:rsidRPr="004D0EB8">
        <w:rPr>
          <w:rFonts w:ascii="Times New Roman" w:hAnsi="Times New Roman" w:cs="Times New Roman"/>
          <w:sz w:val="28"/>
          <w:szCs w:val="28"/>
        </w:rPr>
        <w:t>зической культурой и спортом.</w:t>
      </w:r>
    </w:p>
    <w:p w:rsidR="00A35BF1" w:rsidRDefault="00A35BF1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факторов, определяющих состояние здоровья населения,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поддержание оптимальной физической активности в течение всей жизни каждого гражданина.</w:t>
      </w:r>
    </w:p>
    <w:p w:rsidR="00D11A89" w:rsidRPr="004D0EB8" w:rsidRDefault="00D11A89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>Следовательно, занятия физической культурой и спортом становятся все более значимым социальным фактором в современном мире. Привлеч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 xml:space="preserve">ние широких масс населения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4D0EB8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успехи на </w:t>
      </w:r>
      <w:r>
        <w:rPr>
          <w:rFonts w:ascii="Times New Roman" w:hAnsi="Times New Roman" w:cs="Times New Roman"/>
          <w:sz w:val="28"/>
          <w:szCs w:val="28"/>
        </w:rPr>
        <w:t>краевых и в</w:t>
      </w:r>
      <w:r w:rsidRPr="004D0EB8">
        <w:rPr>
          <w:rFonts w:ascii="Times New Roman" w:hAnsi="Times New Roman" w:cs="Times New Roman"/>
          <w:sz w:val="28"/>
          <w:szCs w:val="28"/>
        </w:rPr>
        <w:t>сероссийских соре</w:t>
      </w:r>
      <w:r w:rsidRPr="004D0EB8">
        <w:rPr>
          <w:rFonts w:ascii="Times New Roman" w:hAnsi="Times New Roman" w:cs="Times New Roman"/>
          <w:sz w:val="28"/>
          <w:szCs w:val="28"/>
        </w:rPr>
        <w:t>в</w:t>
      </w:r>
      <w:r w:rsidRPr="004D0EB8">
        <w:rPr>
          <w:rFonts w:ascii="Times New Roman" w:hAnsi="Times New Roman" w:cs="Times New Roman"/>
          <w:sz w:val="28"/>
          <w:szCs w:val="28"/>
        </w:rPr>
        <w:t>нованиях являются бесспорным показателем здоровья населения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4D0EB8">
        <w:rPr>
          <w:rFonts w:ascii="Times New Roman" w:hAnsi="Times New Roman" w:cs="Times New Roman"/>
          <w:sz w:val="28"/>
          <w:szCs w:val="28"/>
        </w:rPr>
        <w:t>в целом.</w:t>
      </w:r>
    </w:p>
    <w:p w:rsidR="00D11A89" w:rsidRPr="004D0EB8" w:rsidRDefault="00D11A89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>Для улучшения здоровья, благосостояния и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D0EB8">
        <w:rPr>
          <w:rFonts w:ascii="Times New Roman" w:hAnsi="Times New Roman" w:cs="Times New Roman"/>
          <w:sz w:val="28"/>
          <w:szCs w:val="28"/>
        </w:rPr>
        <w:t xml:space="preserve"> необходимо акцентировать внимание органов местного с</w:t>
      </w:r>
      <w:r w:rsidRPr="004D0EB8">
        <w:rPr>
          <w:rFonts w:ascii="Times New Roman" w:hAnsi="Times New Roman" w:cs="Times New Roman"/>
          <w:sz w:val="28"/>
          <w:szCs w:val="28"/>
        </w:rPr>
        <w:t>а</w:t>
      </w:r>
      <w:r w:rsidRPr="004D0EB8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 </w:t>
      </w:r>
      <w:r w:rsidRPr="004D0EB8">
        <w:rPr>
          <w:rFonts w:ascii="Times New Roman" w:hAnsi="Times New Roman" w:cs="Times New Roman"/>
          <w:sz w:val="28"/>
          <w:szCs w:val="28"/>
        </w:rPr>
        <w:t>и общественных организаций на возрождении массового спорта и физической культуры.</w:t>
      </w:r>
    </w:p>
    <w:p w:rsidR="00D11A89" w:rsidRPr="004D0EB8" w:rsidRDefault="00D11A89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>Курском районе</w:t>
      </w:r>
      <w:r w:rsidRPr="004D0EB8">
        <w:rPr>
          <w:rFonts w:ascii="Times New Roman" w:hAnsi="Times New Roman" w:cs="Times New Roman"/>
          <w:sz w:val="28"/>
          <w:szCs w:val="28"/>
        </w:rPr>
        <w:t xml:space="preserve"> имеется ряд проблем, требующих неотложного решения.</w:t>
      </w:r>
    </w:p>
    <w:p w:rsidR="00D11A89" w:rsidRPr="002B1D27" w:rsidRDefault="00D11A89" w:rsidP="00A35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27">
        <w:rPr>
          <w:rFonts w:ascii="Times New Roman" w:hAnsi="Times New Roman" w:cs="Times New Roman"/>
          <w:sz w:val="28"/>
          <w:szCs w:val="28"/>
        </w:rPr>
        <w:t>Во-первых, необходимость усиления работы по дальнейшему привл</w:t>
      </w:r>
      <w:r w:rsidRPr="002B1D27">
        <w:rPr>
          <w:rFonts w:ascii="Times New Roman" w:hAnsi="Times New Roman" w:cs="Times New Roman"/>
          <w:sz w:val="28"/>
          <w:szCs w:val="28"/>
        </w:rPr>
        <w:t>е</w:t>
      </w:r>
      <w:r w:rsidRPr="002B1D27">
        <w:rPr>
          <w:rFonts w:ascii="Times New Roman" w:hAnsi="Times New Roman" w:cs="Times New Roman"/>
          <w:sz w:val="28"/>
          <w:szCs w:val="28"/>
        </w:rPr>
        <w:t>чению населения Курского района к регулярным занятиям физической кул</w:t>
      </w:r>
      <w:r w:rsidRPr="002B1D27">
        <w:rPr>
          <w:rFonts w:ascii="Times New Roman" w:hAnsi="Times New Roman" w:cs="Times New Roman"/>
          <w:sz w:val="28"/>
          <w:szCs w:val="28"/>
        </w:rPr>
        <w:t>ь</w:t>
      </w:r>
      <w:r w:rsidRPr="002B1D27">
        <w:rPr>
          <w:rFonts w:ascii="Times New Roman" w:hAnsi="Times New Roman" w:cs="Times New Roman"/>
          <w:sz w:val="28"/>
          <w:szCs w:val="28"/>
        </w:rPr>
        <w:t>турой и спортом.</w:t>
      </w:r>
      <w:r w:rsidR="00D754E5">
        <w:rPr>
          <w:rFonts w:ascii="Times New Roman" w:hAnsi="Times New Roman" w:cs="Times New Roman"/>
          <w:sz w:val="28"/>
          <w:szCs w:val="28"/>
        </w:rPr>
        <w:t xml:space="preserve"> Статистические данные</w:t>
      </w:r>
      <w:r w:rsidRPr="002B1D27">
        <w:rPr>
          <w:rFonts w:ascii="Times New Roman" w:hAnsi="Times New Roman" w:cs="Times New Roman"/>
          <w:sz w:val="28"/>
          <w:szCs w:val="28"/>
        </w:rPr>
        <w:t xml:space="preserve"> за 20</w:t>
      </w:r>
      <w:r w:rsidR="002B1D27" w:rsidRPr="002B1D27">
        <w:rPr>
          <w:rFonts w:ascii="Times New Roman" w:hAnsi="Times New Roman" w:cs="Times New Roman"/>
          <w:sz w:val="28"/>
          <w:szCs w:val="28"/>
        </w:rPr>
        <w:t>19</w:t>
      </w:r>
      <w:r w:rsidRPr="002B1D27">
        <w:rPr>
          <w:rFonts w:ascii="Times New Roman" w:hAnsi="Times New Roman" w:cs="Times New Roman"/>
          <w:sz w:val="28"/>
          <w:szCs w:val="28"/>
        </w:rPr>
        <w:t xml:space="preserve"> год</w:t>
      </w:r>
      <w:r w:rsidR="00D754E5">
        <w:rPr>
          <w:rFonts w:ascii="Times New Roman" w:hAnsi="Times New Roman" w:cs="Times New Roman"/>
          <w:sz w:val="28"/>
          <w:szCs w:val="28"/>
        </w:rPr>
        <w:t xml:space="preserve"> говорят нам о том, что</w:t>
      </w:r>
      <w:r w:rsidRPr="002B1D27">
        <w:rPr>
          <w:rFonts w:ascii="Times New Roman" w:hAnsi="Times New Roman" w:cs="Times New Roman"/>
          <w:sz w:val="28"/>
          <w:szCs w:val="28"/>
        </w:rPr>
        <w:t xml:space="preserve"> в Курском районе всеми формами физического воспитания охвачено </w:t>
      </w:r>
      <w:r w:rsidR="002B1D27" w:rsidRPr="002B1D27">
        <w:rPr>
          <w:rFonts w:ascii="Times New Roman" w:hAnsi="Times New Roman" w:cs="Times New Roman"/>
          <w:sz w:val="28"/>
          <w:szCs w:val="28"/>
        </w:rPr>
        <w:t>4</w:t>
      </w:r>
      <w:r w:rsidR="00D754E5">
        <w:rPr>
          <w:rFonts w:ascii="Times New Roman" w:hAnsi="Times New Roman" w:cs="Times New Roman"/>
          <w:sz w:val="28"/>
          <w:szCs w:val="28"/>
        </w:rPr>
        <w:t>3</w:t>
      </w:r>
      <w:r w:rsidRPr="002B1D27">
        <w:rPr>
          <w:rFonts w:ascii="Times New Roman" w:hAnsi="Times New Roman" w:cs="Times New Roman"/>
          <w:sz w:val="28"/>
          <w:szCs w:val="28"/>
        </w:rPr>
        <w:t>,</w:t>
      </w:r>
      <w:r w:rsidR="00D754E5">
        <w:rPr>
          <w:rFonts w:ascii="Times New Roman" w:hAnsi="Times New Roman" w:cs="Times New Roman"/>
          <w:sz w:val="28"/>
          <w:szCs w:val="28"/>
        </w:rPr>
        <w:t>1</w:t>
      </w:r>
      <w:r w:rsidRPr="002B1D27">
        <w:rPr>
          <w:rFonts w:ascii="Times New Roman" w:hAnsi="Times New Roman" w:cs="Times New Roman"/>
          <w:sz w:val="28"/>
          <w:szCs w:val="28"/>
        </w:rPr>
        <w:t xml:space="preserve"> % населения.</w:t>
      </w:r>
      <w:r w:rsidR="00C52009">
        <w:rPr>
          <w:rFonts w:ascii="Times New Roman" w:hAnsi="Times New Roman" w:cs="Times New Roman"/>
          <w:sz w:val="28"/>
          <w:szCs w:val="28"/>
        </w:rPr>
        <w:t xml:space="preserve"> 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E7E2F">
        <w:rPr>
          <w:rFonts w:ascii="Times New Roman" w:hAnsi="Times New Roman" w:cs="Times New Roman"/>
          <w:sz w:val="28"/>
          <w:szCs w:val="28"/>
        </w:rPr>
        <w:t>указу президента № 204 от 07.05.2018 года</w:t>
      </w:r>
      <w:r w:rsidR="002B1D27" w:rsidRPr="002B1D27">
        <w:rPr>
          <w:rFonts w:ascii="Times New Roman" w:hAnsi="Times New Roman" w:cs="Times New Roman"/>
          <w:sz w:val="28"/>
          <w:szCs w:val="28"/>
        </w:rPr>
        <w:t>, доля нас</w:t>
      </w:r>
      <w:r w:rsidR="002B1D27" w:rsidRPr="002B1D27">
        <w:rPr>
          <w:rFonts w:ascii="Times New Roman" w:hAnsi="Times New Roman" w:cs="Times New Roman"/>
          <w:sz w:val="28"/>
          <w:szCs w:val="28"/>
        </w:rPr>
        <w:t>е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ления занимающимся спортом на регулярной основе, должна достичь 55%. </w:t>
      </w:r>
    </w:p>
    <w:p w:rsidR="00607EF8" w:rsidRPr="00607EF8" w:rsidRDefault="00D11A89" w:rsidP="00192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27">
        <w:rPr>
          <w:rFonts w:ascii="Times New Roman" w:hAnsi="Times New Roman" w:cs="Times New Roman"/>
          <w:sz w:val="28"/>
          <w:szCs w:val="28"/>
        </w:rPr>
        <w:t>Во-вторых, несоответствие уровня материальной базы спортивных с</w:t>
      </w:r>
      <w:r w:rsidRPr="002B1D27">
        <w:rPr>
          <w:rFonts w:ascii="Times New Roman" w:hAnsi="Times New Roman" w:cs="Times New Roman"/>
          <w:sz w:val="28"/>
          <w:szCs w:val="28"/>
        </w:rPr>
        <w:t>о</w:t>
      </w:r>
      <w:r w:rsidRPr="002B1D27">
        <w:rPr>
          <w:rFonts w:ascii="Times New Roman" w:hAnsi="Times New Roman" w:cs="Times New Roman"/>
          <w:sz w:val="28"/>
          <w:szCs w:val="28"/>
        </w:rPr>
        <w:t>оружений задачам развития физической культуры и спорта в Курском ра</w:t>
      </w:r>
      <w:r w:rsidRPr="002B1D27">
        <w:rPr>
          <w:rFonts w:ascii="Times New Roman" w:hAnsi="Times New Roman" w:cs="Times New Roman"/>
          <w:sz w:val="28"/>
          <w:szCs w:val="28"/>
        </w:rPr>
        <w:t>й</w:t>
      </w:r>
      <w:r w:rsidRPr="002B1D27">
        <w:rPr>
          <w:rFonts w:ascii="Times New Roman" w:hAnsi="Times New Roman" w:cs="Times New Roman"/>
          <w:sz w:val="28"/>
          <w:szCs w:val="28"/>
        </w:rPr>
        <w:t>оне.</w:t>
      </w:r>
      <w:r w:rsidR="00C52009">
        <w:rPr>
          <w:rFonts w:ascii="Times New Roman" w:hAnsi="Times New Roman" w:cs="Times New Roman"/>
          <w:sz w:val="28"/>
          <w:szCs w:val="28"/>
        </w:rPr>
        <w:t xml:space="preserve"> </w:t>
      </w:r>
      <w:r w:rsidRPr="00607EF8">
        <w:rPr>
          <w:rFonts w:ascii="Times New Roman" w:hAnsi="Times New Roman" w:cs="Times New Roman"/>
          <w:sz w:val="28"/>
          <w:szCs w:val="28"/>
        </w:rPr>
        <w:t>Согласно статистическим данным в 20</w:t>
      </w:r>
      <w:r w:rsidR="002B1D27" w:rsidRPr="00607EF8">
        <w:rPr>
          <w:rFonts w:ascii="Times New Roman" w:hAnsi="Times New Roman" w:cs="Times New Roman"/>
          <w:sz w:val="28"/>
          <w:szCs w:val="28"/>
        </w:rPr>
        <w:t>19</w:t>
      </w:r>
      <w:r w:rsidRPr="00607EF8">
        <w:rPr>
          <w:rFonts w:ascii="Times New Roman" w:hAnsi="Times New Roman" w:cs="Times New Roman"/>
          <w:sz w:val="28"/>
          <w:szCs w:val="28"/>
        </w:rPr>
        <w:t xml:space="preserve"> году обеспеченность жителей Курского района в спортивных сооружениях составляет</w:t>
      </w:r>
      <w:r w:rsidR="00BE7E2F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F1012C">
        <w:rPr>
          <w:rFonts w:ascii="Times New Roman" w:hAnsi="Times New Roman" w:cs="Times New Roman"/>
          <w:sz w:val="28"/>
          <w:szCs w:val="28"/>
        </w:rPr>
        <w:t>2</w:t>
      </w:r>
      <w:r w:rsidR="00F329E7">
        <w:rPr>
          <w:rFonts w:ascii="Times New Roman" w:hAnsi="Times New Roman" w:cs="Times New Roman"/>
          <w:sz w:val="28"/>
          <w:szCs w:val="28"/>
        </w:rPr>
        <w:t>8,3</w:t>
      </w:r>
      <w:r w:rsidRPr="00607EF8">
        <w:rPr>
          <w:rFonts w:ascii="Times New Roman" w:hAnsi="Times New Roman" w:cs="Times New Roman"/>
          <w:sz w:val="28"/>
          <w:szCs w:val="28"/>
        </w:rPr>
        <w:t xml:space="preserve"> %</w:t>
      </w:r>
      <w:r w:rsidR="00607EF8" w:rsidRPr="00607EF8">
        <w:rPr>
          <w:rFonts w:ascii="Times New Roman" w:hAnsi="Times New Roman" w:cs="Times New Roman"/>
          <w:sz w:val="28"/>
          <w:szCs w:val="28"/>
        </w:rPr>
        <w:t>.</w:t>
      </w:r>
    </w:p>
    <w:p w:rsidR="00D11A89" w:rsidRPr="00607EF8" w:rsidRDefault="00D11A89" w:rsidP="00192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F8">
        <w:rPr>
          <w:rFonts w:ascii="Times New Roman" w:hAnsi="Times New Roman" w:cs="Times New Roman"/>
          <w:sz w:val="28"/>
          <w:szCs w:val="28"/>
        </w:rPr>
        <w:t>Большинство спортивных сооружений (стадион, спортивный комплекс) были построены в восьмидесятых годах ХХ века, поэтому значительная часть спортивной инфраструктуры не только не отвечает современным тр</w:t>
      </w:r>
      <w:r w:rsidRPr="00607EF8">
        <w:rPr>
          <w:rFonts w:ascii="Times New Roman" w:hAnsi="Times New Roman" w:cs="Times New Roman"/>
          <w:sz w:val="28"/>
          <w:szCs w:val="28"/>
        </w:rPr>
        <w:t>е</w:t>
      </w:r>
      <w:r w:rsidRPr="00607EF8">
        <w:rPr>
          <w:rFonts w:ascii="Times New Roman" w:hAnsi="Times New Roman" w:cs="Times New Roman"/>
          <w:sz w:val="28"/>
          <w:szCs w:val="28"/>
        </w:rPr>
        <w:lastRenderedPageBreak/>
        <w:t>бованиям к занятиям физической культурой и спортом, но и имеет знач</w:t>
      </w:r>
      <w:r w:rsidRPr="00607EF8">
        <w:rPr>
          <w:rFonts w:ascii="Times New Roman" w:hAnsi="Times New Roman" w:cs="Times New Roman"/>
          <w:sz w:val="28"/>
          <w:szCs w:val="28"/>
        </w:rPr>
        <w:t>и</w:t>
      </w:r>
      <w:r w:rsidRPr="00607EF8">
        <w:rPr>
          <w:rFonts w:ascii="Times New Roman" w:hAnsi="Times New Roman" w:cs="Times New Roman"/>
          <w:sz w:val="28"/>
          <w:szCs w:val="28"/>
        </w:rPr>
        <w:t>тельный физический износ и не располагает современным спортивным об</w:t>
      </w:r>
      <w:r w:rsidRPr="00607EF8">
        <w:rPr>
          <w:rFonts w:ascii="Times New Roman" w:hAnsi="Times New Roman" w:cs="Times New Roman"/>
          <w:sz w:val="28"/>
          <w:szCs w:val="28"/>
        </w:rPr>
        <w:t>о</w:t>
      </w:r>
      <w:r w:rsidRPr="00607EF8">
        <w:rPr>
          <w:rFonts w:ascii="Times New Roman" w:hAnsi="Times New Roman" w:cs="Times New Roman"/>
          <w:sz w:val="28"/>
          <w:szCs w:val="28"/>
        </w:rPr>
        <w:t>рудованием.</w:t>
      </w:r>
      <w:r w:rsidR="00C52009">
        <w:rPr>
          <w:rFonts w:ascii="Times New Roman" w:hAnsi="Times New Roman" w:cs="Times New Roman"/>
          <w:sz w:val="28"/>
          <w:szCs w:val="28"/>
        </w:rPr>
        <w:t xml:space="preserve"> </w:t>
      </w:r>
      <w:r w:rsidRPr="00607EF8">
        <w:rPr>
          <w:rFonts w:ascii="Times New Roman" w:hAnsi="Times New Roman" w:cs="Times New Roman"/>
          <w:sz w:val="28"/>
          <w:szCs w:val="28"/>
        </w:rPr>
        <w:t>В Курском районе отсутствует универсальный современный спортивный комплекс, позволяющий проводить полноценные районные и краевые соревнования по игровым видам спорта, единоборствам и легкой а</w:t>
      </w:r>
      <w:r w:rsidRPr="00607EF8">
        <w:rPr>
          <w:rFonts w:ascii="Times New Roman" w:hAnsi="Times New Roman" w:cs="Times New Roman"/>
          <w:sz w:val="28"/>
          <w:szCs w:val="28"/>
        </w:rPr>
        <w:t>т</w:t>
      </w:r>
      <w:r w:rsidRPr="00607EF8">
        <w:rPr>
          <w:rFonts w:ascii="Times New Roman" w:hAnsi="Times New Roman" w:cs="Times New Roman"/>
          <w:sz w:val="28"/>
          <w:szCs w:val="28"/>
        </w:rPr>
        <w:t>летике. На территории Курского района нет ни одного плавательного бассе</w:t>
      </w:r>
      <w:r w:rsidRPr="00607EF8">
        <w:rPr>
          <w:rFonts w:ascii="Times New Roman" w:hAnsi="Times New Roman" w:cs="Times New Roman"/>
          <w:sz w:val="28"/>
          <w:szCs w:val="28"/>
        </w:rPr>
        <w:t>й</w:t>
      </w:r>
      <w:r w:rsidRPr="00607EF8">
        <w:rPr>
          <w:rFonts w:ascii="Times New Roman" w:hAnsi="Times New Roman" w:cs="Times New Roman"/>
          <w:sz w:val="28"/>
          <w:szCs w:val="28"/>
        </w:rPr>
        <w:t xml:space="preserve">на. </w:t>
      </w:r>
    </w:p>
    <w:p w:rsidR="00D11A89" w:rsidRPr="00607EF8" w:rsidRDefault="00D11A89" w:rsidP="00192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F8">
        <w:rPr>
          <w:rFonts w:ascii="Times New Roman" w:hAnsi="Times New Roman" w:cs="Times New Roman"/>
          <w:sz w:val="28"/>
          <w:szCs w:val="28"/>
        </w:rPr>
        <w:t>Показатели здоровья и общей физической подготовки детей, подрос</w:t>
      </w:r>
      <w:r w:rsidRPr="00607EF8">
        <w:rPr>
          <w:rFonts w:ascii="Times New Roman" w:hAnsi="Times New Roman" w:cs="Times New Roman"/>
          <w:sz w:val="28"/>
          <w:szCs w:val="28"/>
        </w:rPr>
        <w:t>т</w:t>
      </w:r>
      <w:r w:rsidRPr="00607EF8">
        <w:rPr>
          <w:rFonts w:ascii="Times New Roman" w:hAnsi="Times New Roman" w:cs="Times New Roman"/>
          <w:sz w:val="28"/>
          <w:szCs w:val="28"/>
        </w:rPr>
        <w:t>ков призывного возраста, количество курильщиков, рост алкоголизма, наркомании свидетельствуют о необходимости усиления работы по провед</w:t>
      </w:r>
      <w:r w:rsidRPr="00607EF8">
        <w:rPr>
          <w:rFonts w:ascii="Times New Roman" w:hAnsi="Times New Roman" w:cs="Times New Roman"/>
          <w:sz w:val="28"/>
          <w:szCs w:val="28"/>
        </w:rPr>
        <w:t>е</w:t>
      </w:r>
      <w:r w:rsidRPr="00607EF8">
        <w:rPr>
          <w:rFonts w:ascii="Times New Roman" w:hAnsi="Times New Roman" w:cs="Times New Roman"/>
          <w:sz w:val="28"/>
          <w:szCs w:val="28"/>
        </w:rPr>
        <w:t>нию профилактических мероприятий посредством регулярных занятий физ</w:t>
      </w:r>
      <w:r w:rsidRPr="00607EF8">
        <w:rPr>
          <w:rFonts w:ascii="Times New Roman" w:hAnsi="Times New Roman" w:cs="Times New Roman"/>
          <w:sz w:val="28"/>
          <w:szCs w:val="28"/>
        </w:rPr>
        <w:t>и</w:t>
      </w:r>
      <w:r w:rsidRPr="00607EF8">
        <w:rPr>
          <w:rFonts w:ascii="Times New Roman" w:hAnsi="Times New Roman" w:cs="Times New Roman"/>
          <w:sz w:val="28"/>
          <w:szCs w:val="28"/>
        </w:rPr>
        <w:t>ческой культурой и спортом.</w:t>
      </w:r>
    </w:p>
    <w:p w:rsidR="00D11A89" w:rsidRPr="00607EF8" w:rsidRDefault="00D11A89" w:rsidP="00192A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7EF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протяжении последних лет наблюдается тревожная тенденция снижения уровня здоровья населения. Сокращается продолжительность жизни, увеличивается рост заболеваемости, растет травматизм, увеличивается число инвалидов. Сегодня проблема сохранения и укрепления здоровья граждан становится одной из ключевых проблем. </w:t>
      </w:r>
    </w:p>
    <w:p w:rsidR="00D11A89" w:rsidRPr="00607EF8" w:rsidRDefault="00192A4D" w:rsidP="00192A4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7EF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D11A89" w:rsidRPr="00607EF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собое внимание следует уделить проблеме укрепления здоровья детей и учащейся молодежи. </w:t>
      </w:r>
    </w:p>
    <w:p w:rsidR="00CC6D79" w:rsidRDefault="00D11A89" w:rsidP="00BE7E2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FF0000"/>
          <w:kern w:val="1"/>
          <w:sz w:val="28"/>
          <w:szCs w:val="28"/>
          <w:lang w:eastAsia="hi-IN" w:bidi="hi-IN"/>
        </w:rPr>
      </w:pP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 последние три года в муниципальных образовательных учреждениях Курского муниципального района Ставропольского края (далее </w:t>
      </w:r>
      <w:r w:rsidR="00192A4D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образовательные учреждения) были приняты меры по созданию необходимых условий, способствующих сохранению и укреплению здоровья детей: внедрение сберегающих </w:t>
      </w:r>
      <w:r w:rsidR="005C7460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здоровье 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технологий, пропаганда здорового образа жизни. </w:t>
      </w:r>
      <w:r w:rsidR="00607EF8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 школах было создано 20 спортивных клубов, что по</w:t>
      </w:r>
      <w:r w:rsidR="00CC6D79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зволяет пополнять материальную б</w:t>
      </w:r>
      <w:r w:rsidR="00607EF8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азу за счет федеральных и региональных программ</w:t>
      </w:r>
      <w:r w:rsidR="00CC6D79"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Что в свою очередь позволяет привлекать к занятиям спортом все больше детей. 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Вместе с тем, число  абсолютно здоровых детей в Курском районе не превышает 25 %.С каждым годом увеличивается число юношей, не пригодных по состоянию здоровья к военной службе. К</w:t>
      </w:r>
      <w:r w:rsidR="00F329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основным причинам, 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негативно влияющим на это, следует отнести состояние окружающей среды, качество и структуру питания, увеличение чрезмерных стрессовых нагрузок, не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лаженная система физкультурно-оздоровительной и спортивно-массовой работы. Необходимо наладить эффективную оздоровительную работу, создать условия для максимальной доступности занятий физической культурой и спортом молодежи и подрастающего поколения.</w:t>
      </w:r>
    </w:p>
    <w:p w:rsidR="00D11A89" w:rsidRPr="00CC6D79" w:rsidRDefault="00CC6D79" w:rsidP="00192A4D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При этом нужно также отметить рост желающих сдать комплекс ГТО. Удачная сдача которого, помогает при поступлении в вузы и иные учебные заведения. Это </w:t>
      </w:r>
      <w:r w:rsidR="00F329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можно</w:t>
      </w:r>
      <w:r w:rsidRP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использовать в целях пропаганды здорового образа жизни.</w:t>
      </w:r>
    </w:p>
    <w:p w:rsidR="00CC6D79" w:rsidRDefault="00D11A89" w:rsidP="00192A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В настоящее время в Курском районе функционируют два муниципальных</w:t>
      </w:r>
      <w:r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учреждения дополнительного образования спортивной направленности, в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которых занимается </w:t>
      </w:r>
      <w:r w:rsid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1782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обучающихся</w:t>
      </w:r>
      <w:r w:rsidR="00CC6D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D11A89" w:rsidRPr="009061A9" w:rsidRDefault="00CC6D79" w:rsidP="00192A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ab/>
        <w:t>Нужно отметить, что работа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спортивной направленности среди школьников и дошкольников в Курском районе в целом налажена хорошо. Однако, б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ольшие трудности ис</w:t>
      </w:r>
      <w:r w:rsidR="00D11A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пытывает сегодня физкультурно-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оздоровительная и спор</w:t>
      </w:r>
      <w:r w:rsidR="00D11A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тивная работа среди трудящихся Курского 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района старше 30 лет.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условиях сложной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экономической 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обстановки предприятиям и организациям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все сложнее выделять средства и время для участия сотрудников в спортивной жизни района. Не говоря уже о развитии 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спортивных и оздоровительных объектов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или содержание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методистов по физической культуре.</w:t>
      </w:r>
      <w:r w:rsidR="002E2C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При этом запрос на занятия физической культурой и спортом среди трудящихся большой и нам следует уделить внимание данной категории граждан. В основном через строительство спортивных объектов, поскольку это самая многочисленная группа населения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 А и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меющиеся в 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Курском 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районе спортивные сооружения в 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большинстве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расположены на базе образовательных учреждений и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основном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используются для проведения учебных занятий, что ограничивает возможности организации занятий для других категорий населения 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Курского 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района.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Кроме того, не следует забывать и об организации мероприятий спортивной направленности, таких как спартакиада, чемпионаты района и т.д., для поддержания и развития интереса к различным видам спорта, а также желания повышать спортивное мастерство.</w:t>
      </w:r>
    </w:p>
    <w:p w:rsidR="00D11A89" w:rsidRPr="009061A9" w:rsidRDefault="00D11A89" w:rsidP="00192A4D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Курском </w:t>
      </w:r>
      <w:r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районе существует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проблема</w:t>
      </w:r>
      <w:r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обеспечения специальным спортивным инвентарем и организации работы с инвалидами.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тсутствуют специализированные спортивные сооружения, оборудование и инвентарь для занятий физической культурой инвалидов.</w:t>
      </w:r>
    </w:p>
    <w:p w:rsidR="00FF1F81" w:rsidRPr="00731DAD" w:rsidRDefault="00D11A89" w:rsidP="00FF1F81">
      <w:pPr>
        <w:keepNext/>
        <w:keepLines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соответствии с социальными нормами и нормативами развития физической культуры и спорта в Ставропольском крае, утвержденными постанов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лением 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Думы Ставропольского края от 17 ноября 1994 г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№ 144-9 ГДСК, уровень обеспеченности населения 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Курского 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района спортивными сооружениям</w:t>
      </w:r>
      <w:r w:rsidR="00F329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 по состоянию на 01 января 2020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FF1F8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составил: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28,3</w:t>
      </w:r>
      <w:r w:rsidR="00FF1F8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%</w:t>
      </w:r>
    </w:p>
    <w:p w:rsidR="00985258" w:rsidRPr="00F329E7" w:rsidRDefault="00FF1F81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6543F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Для успешно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 развития физической культуры и более</w:t>
      </w:r>
      <w:r w:rsidR="006543F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широкого вовлечения людей 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сферу физкультурно-спортивной</w:t>
      </w:r>
      <w:r w:rsidR="006543F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деятельности необходимо соответствующее материально-тех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ническое обеспечение. В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Курском </w:t>
      </w:r>
      <w:r w:rsidR="006543F1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районе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543F1" w:rsidRPr="00AE40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 состоянию на 01 января 20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20</w:t>
      </w:r>
      <w:r w:rsidR="006543F1" w:rsidRPr="00AE40A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543F1" w:rsidRPr="00FE3D57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имеется</w:t>
      </w:r>
      <w:r w:rsidR="006543F1" w:rsidRPr="00DC241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18 спортивных </w:t>
      </w:r>
      <w:r w:rsidR="006543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залов, 68</w:t>
      </w:r>
      <w:r w:rsidR="006543F1" w:rsidRPr="001349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плоскостных спортивных сооружений. </w:t>
      </w:r>
      <w:r w:rsidR="00D11A89" w:rsidRPr="001349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Имеющаяся материально-техническая база</w:t>
      </w:r>
      <w:r w:rsidR="001349B4" w:rsidRPr="001349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хотя и частично обновилась за последние годы, но все еще</w:t>
      </w:r>
      <w:r w:rsidR="00D11A89" w:rsidRPr="001349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является отсталой в техническом отношении, не имеет необходимых площадей для организации работы с широкими слоями населения, не оснащена совершенным технологическим оборудованием и тренажерами.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1349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А именно работа с широкими слоями населения является главной задачей в нынешних условиях. Однако, </w:t>
      </w:r>
      <w:r w:rsidR="001349B4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проблема укрепления здоровья граждан, повышения уровня физической подготовленности населения, повышения массовости в занятиях физической культурой и спортом требуют программной проработки.</w:t>
      </w:r>
      <w:r w:rsidR="00C5200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Изменение качественных показателей в 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социальной сфере </w:t>
      </w:r>
      <w:r w:rsidR="00D11A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Курского </w:t>
      </w:r>
      <w:r w:rsidR="00D11A89" w:rsidRPr="009061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района может быть результатом комплексного воздействия на группу факторов. </w:t>
      </w:r>
    </w:p>
    <w:p w:rsidR="00985258" w:rsidRPr="004D0EB8" w:rsidRDefault="00985258" w:rsidP="00506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B8">
        <w:rPr>
          <w:rFonts w:ascii="Times New Roman" w:hAnsi="Times New Roman" w:cs="Times New Roman"/>
          <w:sz w:val="28"/>
          <w:szCs w:val="28"/>
        </w:rPr>
        <w:t xml:space="preserve">Исходя из вышеизложенного очевидно, что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Pr="004D0EB8">
        <w:rPr>
          <w:rFonts w:ascii="Times New Roman" w:hAnsi="Times New Roman" w:cs="Times New Roman"/>
          <w:sz w:val="28"/>
          <w:szCs w:val="28"/>
        </w:rPr>
        <w:t xml:space="preserve"> Программы является оптимальным решением указанных проблем в условиях реформирования бюджетного процесса, предусматривающего смещение а</w:t>
      </w:r>
      <w:r w:rsidRPr="004D0EB8">
        <w:rPr>
          <w:rFonts w:ascii="Times New Roman" w:hAnsi="Times New Roman" w:cs="Times New Roman"/>
          <w:sz w:val="28"/>
          <w:szCs w:val="28"/>
        </w:rPr>
        <w:t>к</w:t>
      </w:r>
      <w:r w:rsidRPr="004D0EB8">
        <w:rPr>
          <w:rFonts w:ascii="Times New Roman" w:hAnsi="Times New Roman" w:cs="Times New Roman"/>
          <w:sz w:val="28"/>
          <w:szCs w:val="28"/>
        </w:rPr>
        <w:t>центов с управления расходами на управление результатами и переход пр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>имущественно к программно-целевым методам бюджетного планирования.</w:t>
      </w:r>
      <w:proofErr w:type="gramEnd"/>
    </w:p>
    <w:p w:rsidR="00985258" w:rsidRDefault="00985258" w:rsidP="00506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 xml:space="preserve">Дальнейшая работа по созданию условий для развития 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Pr="004D0EB8">
        <w:rPr>
          <w:rFonts w:ascii="Times New Roman" w:hAnsi="Times New Roman" w:cs="Times New Roman"/>
          <w:sz w:val="28"/>
          <w:szCs w:val="28"/>
        </w:rPr>
        <w:t xml:space="preserve"> массовой физической культуры и спорта будет направлена на стимулирование потребности граждан в систематических занятиях физ</w:t>
      </w:r>
      <w:r w:rsidRPr="004D0EB8">
        <w:rPr>
          <w:rFonts w:ascii="Times New Roman" w:hAnsi="Times New Roman" w:cs="Times New Roman"/>
          <w:sz w:val="28"/>
          <w:szCs w:val="28"/>
        </w:rPr>
        <w:t>и</w:t>
      </w:r>
      <w:r w:rsidRPr="004D0EB8">
        <w:rPr>
          <w:rFonts w:ascii="Times New Roman" w:hAnsi="Times New Roman" w:cs="Times New Roman"/>
          <w:sz w:val="28"/>
          <w:szCs w:val="28"/>
        </w:rPr>
        <w:t xml:space="preserve">ческой культурой и спортом, увеличение числа проводимых физкультурно-оздоровительных и спортивных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Курского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D0EB8">
        <w:rPr>
          <w:rFonts w:ascii="Times New Roman" w:hAnsi="Times New Roman" w:cs="Times New Roman"/>
          <w:sz w:val="28"/>
          <w:szCs w:val="28"/>
        </w:rPr>
        <w:t>.</w:t>
      </w:r>
    </w:p>
    <w:p w:rsidR="00985258" w:rsidRPr="004D0EB8" w:rsidRDefault="00985258" w:rsidP="00506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>В период действия Программы планируется увеличить количество населения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D0EB8">
        <w:rPr>
          <w:rFonts w:ascii="Times New Roman" w:hAnsi="Times New Roman" w:cs="Times New Roman"/>
          <w:sz w:val="28"/>
          <w:szCs w:val="28"/>
        </w:rPr>
        <w:t xml:space="preserve">, систематически занимающегося физической культурой и спортом, в том числе в детско-юношеских спортивных школах и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4D0EB8">
        <w:rPr>
          <w:rFonts w:ascii="Times New Roman" w:hAnsi="Times New Roman" w:cs="Times New Roman"/>
          <w:sz w:val="28"/>
          <w:szCs w:val="28"/>
        </w:rPr>
        <w:t xml:space="preserve">клубах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Курского района.</w:t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063E9" w:rsidRDefault="00D11A89" w:rsidP="00D11A89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РАЗДЕЛ 2. </w:t>
      </w: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ПРИОРИТЕТЫ 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ОЛИТИКИ КУРСКОГО МУНИЦИПАЛЬНОГО </w:t>
      </w: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РАЙОНА СТАВРОПОЛЬСКОГО КРАЯ В СФЕРЕ РЕАЛИЗАЦИИ ПРОГРАММЫ, ЦЕЛИ, ЗАДАЧИ, ЦЕЛЕВЫЕ ИНДИКАТОРЫ И ПОКАЗАТЕЛИ ПРОГРАММЫ, ОПИСАНИЕ </w:t>
      </w:r>
      <w:proofErr w:type="gramStart"/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ОЖИДАЕМЫХ</w:t>
      </w:r>
      <w:proofErr w:type="gramEnd"/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p w:rsidR="005063E9" w:rsidRDefault="00D11A89" w:rsidP="00D11A89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КОНЕЧНЫХ 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ЕЗУЛЬТАТОВ РЕАЛИЗАЦИИ ПРОГРАММЫ</w:t>
      </w:r>
    </w:p>
    <w:p w:rsidR="00D11A89" w:rsidRDefault="00D11A89" w:rsidP="00D11A89">
      <w:pPr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СРОКИ 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 РЕАЛИЗАЦИИ</w:t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11A89" w:rsidRPr="004D1B05" w:rsidRDefault="00D11A89" w:rsidP="000C3DE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Приоритетными направления П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рограммы являются:</w:t>
      </w:r>
    </w:p>
    <w:p w:rsidR="00D11A89" w:rsidRPr="004D1B05" w:rsidRDefault="00D11A89" w:rsidP="00A61300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развитие массовой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физичес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кой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кул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ьтуры и массового спорта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; </w:t>
      </w:r>
    </w:p>
    <w:p w:rsidR="00D11A89" w:rsidRDefault="00D11A89" w:rsidP="00A61300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оздание условий для увеличения числа граждан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ведущих здоровый образ жизни;</w:t>
      </w:r>
    </w:p>
    <w:p w:rsidR="00D11A89" w:rsidRPr="004D1B05" w:rsidRDefault="00D11A89" w:rsidP="00A61300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беспечение возможностей для за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нятий физической культурой и спортом всех слоев населения;</w:t>
      </w:r>
    </w:p>
    <w:p w:rsidR="00D11A89" w:rsidRDefault="00D11A89" w:rsidP="00A61300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азвитие спортивной инфраструктуры, что</w:t>
      </w:r>
      <w:r w:rsidR="00C5200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должно обе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спечить положительный эффе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кт в сп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орте высших достижений и</w:t>
      </w:r>
      <w:r w:rsidRPr="004D1B0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подготовке спортивного резерва.</w:t>
      </w:r>
    </w:p>
    <w:p w:rsidR="001349B4" w:rsidRPr="004D1B05" w:rsidRDefault="001349B4" w:rsidP="00A61300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Организация участия команд района в спортивно-массовых мероприятиях края и федерального округа.</w:t>
      </w:r>
    </w:p>
    <w:p w:rsidR="00D11A89" w:rsidRDefault="00D11A89" w:rsidP="005063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ью П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рограммы является</w:t>
      </w:r>
      <w:r w:rsidR="00C52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комплексного реш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ния проблем физического воспитания и оздоровления населения,  реализации конституционных прав граждан на занятия физической культурой, оздоро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ления, физического, духовного и нравственного развития личности в проце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 xml:space="preserve">се занятий физической культурой и спортом. </w:t>
      </w:r>
    </w:p>
    <w:p w:rsidR="00D11A89" w:rsidRPr="009061A9" w:rsidRDefault="00D11A89" w:rsidP="005063E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Процесс достижения поставл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 цели предполагает решение 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след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 xml:space="preserve">ющих задач: 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нормативной 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правовой базы и организационных механиз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мов, обеспечивающих реализацию П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D11A8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содействие созданию условий для качественного улучшения состояния здоровья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Курского 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айона во всех социально-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демографических группах;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физической активности и двигательной подгото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ленности населения;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расширение информационно-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и пропагандисткой де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тельности по формированию здорового образа жизни;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подготовки специалистов и организаторов физ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ческой культуры и спорта для работы с различными группами насел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принятие мер по укреплению материально-спортивной 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развитию сети физкультурно-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оздоровительных объектов;</w:t>
      </w:r>
    </w:p>
    <w:p w:rsidR="00D11A89" w:rsidRPr="009061A9" w:rsidRDefault="00D11A89" w:rsidP="00A61300">
      <w:pPr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создание спортивных и физкультурно-оздоровительных клубов в обр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61A9">
        <w:rPr>
          <w:rFonts w:ascii="Times New Roman" w:eastAsia="Times New Roman" w:hAnsi="Times New Roman"/>
          <w:sz w:val="28"/>
          <w:szCs w:val="28"/>
          <w:lang w:eastAsia="ru-RU"/>
        </w:rPr>
        <w:t>зовательных учреждениях и по месту жительства.</w:t>
      </w:r>
    </w:p>
    <w:p w:rsidR="00D11A89" w:rsidRDefault="00D11A89" w:rsidP="00D11A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Эффек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тивность реализации П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рограммы оценивается через систему ц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индикаторов (показателей) П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рограммы. Целевые индикаторы (показ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тели), которые являются измеримыми и определяются на основе данных ст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 xml:space="preserve">тистического наблюдения, а также социологического мониторинга, указаны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329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795C">
        <w:rPr>
          <w:rFonts w:ascii="Times New Roman" w:eastAsia="Times New Roman" w:hAnsi="Times New Roman"/>
          <w:sz w:val="28"/>
          <w:szCs w:val="28"/>
          <w:lang w:eastAsia="ru-RU"/>
        </w:rPr>
        <w:t>к Программе.</w:t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Перечень </w:t>
      </w:r>
      <w:r w:rsidR="005063E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основных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мероприятий Программы приведен в приложении</w:t>
      </w:r>
      <w:r w:rsidR="00C5200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№ </w:t>
      </w:r>
      <w:r w:rsidR="00F329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6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Программе</w:t>
      </w:r>
      <w:r w:rsidRPr="00AC0D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F329E7" w:rsidRDefault="00D33F3A" w:rsidP="00F329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Ресурсное обеспечение реализаци</w:t>
      </w:r>
      <w:r w:rsidR="001349B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Программы приведено в прилож</w:t>
      </w:r>
      <w:r w:rsidR="001349B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F329E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нии № 7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Программе.</w:t>
      </w:r>
    </w:p>
    <w:p w:rsidR="00F329E7" w:rsidRDefault="00F329E7" w:rsidP="00F329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D0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Программы: 2021-2023 гг</w:t>
      </w:r>
      <w:r w:rsidRPr="00F40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1A89" w:rsidRPr="001100F1" w:rsidRDefault="00D11A89" w:rsidP="00D11A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00F1">
        <w:rPr>
          <w:rFonts w:ascii="Times New Roman" w:hAnsi="Times New Roman" w:cs="Times New Roman"/>
          <w:sz w:val="28"/>
          <w:szCs w:val="28"/>
        </w:rPr>
        <w:t>Реализация мероприятий и проектов Программы обеспечит:</w:t>
      </w:r>
    </w:p>
    <w:p w:rsidR="00D11A89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00F1">
        <w:rPr>
          <w:rFonts w:ascii="Times New Roman" w:hAnsi="Times New Roman" w:cs="Times New Roman"/>
          <w:sz w:val="28"/>
          <w:szCs w:val="28"/>
        </w:rPr>
        <w:t xml:space="preserve">величение доли населения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1100F1">
        <w:rPr>
          <w:rFonts w:ascii="Times New Roman" w:hAnsi="Times New Roman" w:cs="Times New Roman"/>
          <w:sz w:val="28"/>
          <w:szCs w:val="28"/>
        </w:rPr>
        <w:t>района, систематически заним</w:t>
      </w:r>
      <w:r w:rsidRPr="001100F1">
        <w:rPr>
          <w:rFonts w:ascii="Times New Roman" w:hAnsi="Times New Roman" w:cs="Times New Roman"/>
          <w:sz w:val="28"/>
          <w:szCs w:val="28"/>
        </w:rPr>
        <w:t>а</w:t>
      </w:r>
      <w:r w:rsidRPr="001100F1">
        <w:rPr>
          <w:rFonts w:ascii="Times New Roman" w:hAnsi="Times New Roman" w:cs="Times New Roman"/>
          <w:sz w:val="28"/>
          <w:szCs w:val="28"/>
        </w:rPr>
        <w:t>ющегося физической культурой и спортом, в общей численности нас</w:t>
      </w:r>
      <w:r w:rsidRPr="001100F1">
        <w:rPr>
          <w:rFonts w:ascii="Times New Roman" w:hAnsi="Times New Roman" w:cs="Times New Roman"/>
          <w:sz w:val="28"/>
          <w:szCs w:val="28"/>
        </w:rPr>
        <w:t>е</w:t>
      </w:r>
      <w:r w:rsidRPr="001100F1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1100F1">
        <w:rPr>
          <w:rFonts w:ascii="Times New Roman" w:hAnsi="Times New Roman" w:cs="Times New Roman"/>
          <w:sz w:val="28"/>
          <w:szCs w:val="28"/>
        </w:rPr>
        <w:t xml:space="preserve"> до </w:t>
      </w:r>
      <w:r w:rsidR="00F73E43" w:rsidRPr="00BE5869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BE5869">
        <w:rPr>
          <w:rFonts w:ascii="Times New Roman" w:hAnsi="Times New Roman" w:cs="Times New Roman"/>
          <w:color w:val="000000"/>
          <w:sz w:val="28"/>
          <w:szCs w:val="28"/>
        </w:rPr>
        <w:t xml:space="preserve"> %;</w:t>
      </w:r>
    </w:p>
    <w:p w:rsidR="00D11A89" w:rsidRPr="001100F1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физкультурно-оздоровительных и спортивно-массовых 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49B4">
        <w:rPr>
          <w:rFonts w:ascii="Times New Roman" w:hAnsi="Times New Roman" w:cs="Times New Roman"/>
          <w:sz w:val="28"/>
          <w:szCs w:val="28"/>
        </w:rPr>
        <w:t>роприятий до 1</w:t>
      </w:r>
      <w:r w:rsidR="00F329E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A89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100F1">
        <w:rPr>
          <w:rFonts w:ascii="Times New Roman" w:hAnsi="Times New Roman" w:cs="Times New Roman"/>
          <w:sz w:val="28"/>
          <w:szCs w:val="28"/>
        </w:rPr>
        <w:t>величение количест</w:t>
      </w:r>
      <w:r>
        <w:rPr>
          <w:rFonts w:ascii="Times New Roman" w:hAnsi="Times New Roman" w:cs="Times New Roman"/>
          <w:sz w:val="28"/>
          <w:szCs w:val="28"/>
        </w:rPr>
        <w:t xml:space="preserve">ва спортивных секций </w:t>
      </w:r>
      <w:r w:rsidRPr="001100F1">
        <w:rPr>
          <w:rFonts w:ascii="Times New Roman" w:hAnsi="Times New Roman" w:cs="Times New Roman"/>
          <w:sz w:val="28"/>
          <w:szCs w:val="28"/>
        </w:rPr>
        <w:t xml:space="preserve">до </w:t>
      </w:r>
      <w:r w:rsidR="00F329E7">
        <w:rPr>
          <w:rFonts w:ascii="Times New Roman" w:hAnsi="Times New Roman" w:cs="Times New Roman"/>
          <w:sz w:val="28"/>
          <w:szCs w:val="28"/>
        </w:rPr>
        <w:t>105</w:t>
      </w:r>
      <w:r w:rsidRPr="00BC6F40">
        <w:rPr>
          <w:rFonts w:ascii="Times New Roman" w:hAnsi="Times New Roman" w:cs="Times New Roman"/>
          <w:sz w:val="28"/>
          <w:szCs w:val="28"/>
        </w:rPr>
        <w:t>;</w:t>
      </w:r>
    </w:p>
    <w:p w:rsidR="00D11A89" w:rsidRDefault="00F73E43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11A89">
        <w:rPr>
          <w:rFonts w:ascii="Times New Roman" w:hAnsi="Times New Roman" w:cs="Times New Roman"/>
          <w:sz w:val="28"/>
          <w:szCs w:val="28"/>
        </w:rPr>
        <w:t>призовых мест, занятых в краевых и всероссийских спо</w:t>
      </w:r>
      <w:r w:rsidR="00D11A89">
        <w:rPr>
          <w:rFonts w:ascii="Times New Roman" w:hAnsi="Times New Roman" w:cs="Times New Roman"/>
          <w:sz w:val="28"/>
          <w:szCs w:val="28"/>
        </w:rPr>
        <w:t>р</w:t>
      </w:r>
      <w:r w:rsidR="00D11A89">
        <w:rPr>
          <w:rFonts w:ascii="Times New Roman" w:hAnsi="Times New Roman" w:cs="Times New Roman"/>
          <w:sz w:val="28"/>
          <w:szCs w:val="28"/>
        </w:rPr>
        <w:t>тивно-м</w:t>
      </w:r>
      <w:r>
        <w:rPr>
          <w:rFonts w:ascii="Times New Roman" w:hAnsi="Times New Roman" w:cs="Times New Roman"/>
          <w:sz w:val="28"/>
          <w:szCs w:val="28"/>
        </w:rPr>
        <w:t>ассовых мероприятиях не менее 50</w:t>
      </w:r>
      <w:r w:rsidR="00D754E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D11A89">
        <w:rPr>
          <w:rFonts w:ascii="Times New Roman" w:hAnsi="Times New Roman" w:cs="Times New Roman"/>
          <w:sz w:val="28"/>
          <w:szCs w:val="28"/>
        </w:rPr>
        <w:t>;</w:t>
      </w:r>
    </w:p>
    <w:p w:rsidR="00D11A89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детей и подростков, систематически занима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754E5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D754E5">
        <w:rPr>
          <w:rFonts w:ascii="Times New Roman" w:hAnsi="Times New Roman" w:cs="Times New Roman"/>
          <w:sz w:val="28"/>
          <w:szCs w:val="28"/>
        </w:rPr>
        <w:t>ической культурой и спортом</w:t>
      </w:r>
      <w:r w:rsidR="00356584">
        <w:rPr>
          <w:rFonts w:ascii="Times New Roman" w:hAnsi="Times New Roman" w:cs="Times New Roman"/>
          <w:sz w:val="28"/>
          <w:szCs w:val="28"/>
        </w:rPr>
        <w:t xml:space="preserve"> </w:t>
      </w:r>
      <w:r w:rsidR="00D754E5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="00D754E5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D754E5">
        <w:rPr>
          <w:rFonts w:ascii="Times New Roman" w:hAnsi="Times New Roman" w:cs="Times New Roman"/>
          <w:sz w:val="28"/>
          <w:szCs w:val="28"/>
        </w:rPr>
        <w:t xml:space="preserve"> обуч</w:t>
      </w:r>
      <w:r w:rsidR="00D754E5">
        <w:rPr>
          <w:rFonts w:ascii="Times New Roman" w:hAnsi="Times New Roman" w:cs="Times New Roman"/>
          <w:sz w:val="28"/>
          <w:szCs w:val="28"/>
        </w:rPr>
        <w:t>а</w:t>
      </w:r>
      <w:r w:rsidR="00D754E5">
        <w:rPr>
          <w:rFonts w:ascii="Times New Roman" w:hAnsi="Times New Roman" w:cs="Times New Roman"/>
          <w:sz w:val="28"/>
          <w:szCs w:val="28"/>
        </w:rPr>
        <w:t>ющихся до 83%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A89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спортсменов, выполнивших нормативы спортивных разрядов, от общей численности спортсменов, проходящих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подготовку до </w:t>
      </w:r>
      <w:r w:rsidR="00D754E5">
        <w:rPr>
          <w:rFonts w:ascii="Times New Roman" w:hAnsi="Times New Roman" w:cs="Times New Roman"/>
          <w:sz w:val="28"/>
          <w:szCs w:val="28"/>
        </w:rPr>
        <w:t>3</w:t>
      </w:r>
      <w:r w:rsidR="007C707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73E43" w:rsidRPr="008A5F43" w:rsidRDefault="00F73E43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постоянной подготовки, переподготовки и повышения </w:t>
      </w:r>
      <w:r w:rsidRPr="008A5F43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D11A89" w:rsidRPr="008A5F43">
        <w:rPr>
          <w:rFonts w:ascii="Times New Roman" w:hAnsi="Times New Roman" w:cs="Times New Roman"/>
          <w:sz w:val="28"/>
          <w:szCs w:val="28"/>
        </w:rPr>
        <w:t>специалистов в области физической культуры и спорта</w:t>
      </w:r>
      <w:r w:rsidRPr="008A5F43">
        <w:rPr>
          <w:rFonts w:ascii="Times New Roman" w:hAnsi="Times New Roman" w:cs="Times New Roman"/>
          <w:sz w:val="28"/>
          <w:szCs w:val="28"/>
        </w:rPr>
        <w:t xml:space="preserve"> не менее 5% от числа специалистов ежегодно.</w:t>
      </w:r>
    </w:p>
    <w:p w:rsidR="00D11A89" w:rsidRPr="00F329E7" w:rsidRDefault="00D11A89" w:rsidP="00F329E7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объектов спортивного назначения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Курского района до </w:t>
      </w:r>
      <w:r w:rsidRPr="00D754E5">
        <w:rPr>
          <w:rFonts w:ascii="Times New Roman" w:hAnsi="Times New Roman" w:cs="Times New Roman"/>
          <w:sz w:val="28"/>
          <w:szCs w:val="28"/>
        </w:rPr>
        <w:t>10</w:t>
      </w:r>
      <w:r w:rsidR="00D754E5" w:rsidRPr="00D754E5">
        <w:rPr>
          <w:rFonts w:ascii="Times New Roman" w:hAnsi="Times New Roman" w:cs="Times New Roman"/>
          <w:sz w:val="28"/>
          <w:szCs w:val="28"/>
        </w:rPr>
        <w:t>0</w:t>
      </w:r>
      <w:r w:rsidRPr="00D754E5">
        <w:rPr>
          <w:rFonts w:ascii="Times New Roman" w:hAnsi="Times New Roman" w:cs="Times New Roman"/>
          <w:sz w:val="28"/>
          <w:szCs w:val="28"/>
        </w:rPr>
        <w:t>;</w:t>
      </w:r>
    </w:p>
    <w:p w:rsidR="00985258" w:rsidRPr="004D0EB8" w:rsidRDefault="00985258" w:rsidP="00D3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lastRenderedPageBreak/>
        <w:t>Важнейшим элементом реализации Программы является взаимосвязь планирования, реализации, мониторинга, уточнения и корректировки Пр</w:t>
      </w:r>
      <w:r w:rsidRPr="004D0EB8">
        <w:rPr>
          <w:rFonts w:ascii="Times New Roman" w:hAnsi="Times New Roman" w:cs="Times New Roman"/>
          <w:sz w:val="28"/>
          <w:szCs w:val="28"/>
        </w:rPr>
        <w:t>о</w:t>
      </w:r>
      <w:r w:rsidRPr="004D0EB8">
        <w:rPr>
          <w:rFonts w:ascii="Times New Roman" w:hAnsi="Times New Roman" w:cs="Times New Roman"/>
          <w:sz w:val="28"/>
          <w:szCs w:val="28"/>
        </w:rPr>
        <w:t>граммы, ответственность исполнителя и соисполнителей Программы за к</w:t>
      </w:r>
      <w:r w:rsidRPr="004D0EB8">
        <w:rPr>
          <w:rFonts w:ascii="Times New Roman" w:hAnsi="Times New Roman" w:cs="Times New Roman"/>
          <w:sz w:val="28"/>
          <w:szCs w:val="28"/>
        </w:rPr>
        <w:t>о</w:t>
      </w:r>
      <w:r w:rsidRPr="004D0EB8">
        <w:rPr>
          <w:rFonts w:ascii="Times New Roman" w:hAnsi="Times New Roman" w:cs="Times New Roman"/>
          <w:sz w:val="28"/>
          <w:szCs w:val="28"/>
        </w:rPr>
        <w:t>нечные результаты выполнения мероприятий Программы.</w:t>
      </w:r>
    </w:p>
    <w:p w:rsidR="00D11A89" w:rsidRPr="009061A9" w:rsidRDefault="00985258" w:rsidP="0087078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exact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РАЗДЕЛ 3. </w:t>
      </w: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ХАРАКТЕРИСТИКА МЕР МУНИЦИПАЛЬНОГО РЕГУЛИРОВАНИЯ В СФЕРЕ РЕАЛИЗАЦИИ ПРОГРАММЫ, В ТОМ ЧИСЛЕ ОПИСАНИЕ ОСНОВНЫХ МЕР ПРАВОВОГО РЕГУЛИРОВАНИЯ </w:t>
      </w:r>
    </w:p>
    <w:p w:rsidR="00D11A89" w:rsidRPr="00397647" w:rsidRDefault="00D11A89" w:rsidP="00D11A89">
      <w:pPr>
        <w:tabs>
          <w:tab w:val="left" w:pos="0"/>
        </w:tabs>
        <w:suppressAutoHyphens/>
        <w:spacing w:after="0" w:line="240" w:lineRule="exact"/>
        <w:jc w:val="center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  <w:r w:rsidRPr="00B0305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СФЕРЕ РЕАЛИЗАЦИИ ПРОГРАММЫ</w:t>
      </w:r>
    </w:p>
    <w:p w:rsidR="00D11A89" w:rsidRPr="009061A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D11A89" w:rsidRPr="000C3DE8" w:rsidRDefault="00D11A89" w:rsidP="000C3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  <w:r w:rsidR="000C3DE8">
        <w:rPr>
          <w:rFonts w:ascii="Times New Roman" w:hAnsi="Times New Roman" w:cs="Times New Roman"/>
          <w:sz w:val="28"/>
          <w:szCs w:val="28"/>
        </w:rPr>
        <w:t xml:space="preserve">Меры муниципального и </w:t>
      </w:r>
      <w:r w:rsidRPr="00D44216">
        <w:rPr>
          <w:rFonts w:ascii="Times New Roman" w:hAnsi="Times New Roman" w:cs="Times New Roman"/>
          <w:sz w:val="28"/>
          <w:szCs w:val="28"/>
        </w:rPr>
        <w:t xml:space="preserve"> правового регу</w:t>
      </w:r>
      <w:r>
        <w:rPr>
          <w:rFonts w:ascii="Times New Roman" w:hAnsi="Times New Roman" w:cs="Times New Roman"/>
          <w:sz w:val="28"/>
          <w:szCs w:val="28"/>
        </w:rPr>
        <w:t>лирования в сфере реализации Программы</w:t>
      </w:r>
      <w:r w:rsidR="000C3DE8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D11A89" w:rsidRPr="009061A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E42DAE" w:rsidRDefault="00D11A89" w:rsidP="00D11A89">
      <w:pPr>
        <w:tabs>
          <w:tab w:val="left" w:pos="0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РАЗДЕЛ</w:t>
      </w:r>
      <w:r w:rsidRPr="009061A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4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 w:rsidRPr="00AC0DD8">
        <w:rPr>
          <w:rFonts w:ascii="Times New Roman" w:hAnsi="Times New Roman"/>
          <w:sz w:val="28"/>
          <w:szCs w:val="28"/>
        </w:rPr>
        <w:t>АНАЛИЗ РИСКОВ РЕАЛИЗАЦИИ ПРОГРАММЫ (ВЕРОЯТНЫХ ЯВЛЕНИЙ, СОБЫТИЙ, ПРОЦЕССОВ, НЕ ЗАВИСЯЩИХ ОТ УЧАСТНИКОВ ПРОГРАММЫ И НЕГАТИВНО ВЛИЯЮЩИХ НА ОСНОВНЫЕ ПА</w:t>
      </w:r>
      <w:r>
        <w:rPr>
          <w:rFonts w:ascii="Times New Roman" w:hAnsi="Times New Roman"/>
          <w:sz w:val="28"/>
          <w:szCs w:val="28"/>
        </w:rPr>
        <w:t>РАМЕТРЫ ПРОГРАММ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r w:rsidR="00D33F3A">
        <w:rPr>
          <w:rFonts w:ascii="Times New Roman" w:hAnsi="Times New Roman"/>
          <w:sz w:val="28"/>
          <w:szCs w:val="28"/>
        </w:rPr>
        <w:t>(</w:t>
      </w:r>
      <w:proofErr w:type="gramEnd"/>
      <w:r w:rsidR="00D33F3A">
        <w:rPr>
          <w:rFonts w:ascii="Times New Roman" w:hAnsi="Times New Roman"/>
          <w:sz w:val="28"/>
          <w:szCs w:val="28"/>
        </w:rPr>
        <w:t>ПОДПРОГРАММЫ))</w:t>
      </w:r>
    </w:p>
    <w:p w:rsidR="00E42DAE" w:rsidRDefault="00D11A89" w:rsidP="00D11A89">
      <w:pPr>
        <w:tabs>
          <w:tab w:val="left" w:pos="0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C0DD8">
        <w:rPr>
          <w:rFonts w:ascii="Times New Roman" w:hAnsi="Times New Roman"/>
          <w:sz w:val="28"/>
          <w:szCs w:val="28"/>
        </w:rPr>
        <w:t xml:space="preserve"> И ОПИСАНИЕ МЕР УПРАВЛЕНИЯ РИСКАМИ </w:t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C0DD8">
        <w:rPr>
          <w:rFonts w:ascii="Times New Roman" w:hAnsi="Times New Roman"/>
          <w:sz w:val="28"/>
          <w:szCs w:val="28"/>
        </w:rPr>
        <w:t>РЕАЛИЗАЦИИ ПРОГРАММЫ</w:t>
      </w:r>
    </w:p>
    <w:p w:rsidR="00D11A89" w:rsidRPr="00AC0DD8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985258" w:rsidRPr="004D0EB8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0EB8">
        <w:rPr>
          <w:rFonts w:ascii="Times New Roman" w:hAnsi="Times New Roman" w:cs="Times New Roman"/>
          <w:sz w:val="28"/>
          <w:szCs w:val="28"/>
        </w:rPr>
        <w:t>ри использовании программно-целевого метода могут возникнуть риски, связанные с неверно выбранными приоритетами и недостаточным р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>сурсным обеспечением мероприятий Программы, что может существенно повлиять на объективность принятия решений при планировании меропри</w:t>
      </w:r>
      <w:r w:rsidRPr="004D0EB8">
        <w:rPr>
          <w:rFonts w:ascii="Times New Roman" w:hAnsi="Times New Roman" w:cs="Times New Roman"/>
          <w:sz w:val="28"/>
          <w:szCs w:val="28"/>
        </w:rPr>
        <w:t>я</w:t>
      </w:r>
      <w:r w:rsidRPr="004D0EB8">
        <w:rPr>
          <w:rFonts w:ascii="Times New Roman" w:hAnsi="Times New Roman" w:cs="Times New Roman"/>
          <w:sz w:val="28"/>
          <w:szCs w:val="28"/>
        </w:rPr>
        <w:t>тий Программы, а также на их соответствие установленным целям и задачам Программы.</w:t>
      </w:r>
    </w:p>
    <w:p w:rsidR="00985258" w:rsidRPr="004D0EB8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 xml:space="preserve">Недостаточное ресурсное обеспечение мероприятий Программы может </w:t>
      </w:r>
      <w:r w:rsidR="00F73E43">
        <w:rPr>
          <w:rFonts w:ascii="Times New Roman" w:hAnsi="Times New Roman" w:cs="Times New Roman"/>
          <w:sz w:val="28"/>
          <w:szCs w:val="28"/>
        </w:rPr>
        <w:t>привести к не полному</w:t>
      </w:r>
      <w:r w:rsidRPr="004D0EB8">
        <w:rPr>
          <w:rFonts w:ascii="Times New Roman" w:hAnsi="Times New Roman" w:cs="Times New Roman"/>
          <w:sz w:val="28"/>
          <w:szCs w:val="28"/>
        </w:rPr>
        <w:t xml:space="preserve"> обеспечению финансовой поддержки намеченных м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 xml:space="preserve">роприятий, снижению эффективности использования средств </w:t>
      </w:r>
      <w:r w:rsidR="00E42DA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D0EB8">
        <w:rPr>
          <w:rFonts w:ascii="Times New Roman" w:hAnsi="Times New Roman" w:cs="Times New Roman"/>
          <w:sz w:val="28"/>
          <w:szCs w:val="28"/>
        </w:rPr>
        <w:t>бю</w:t>
      </w:r>
      <w:r w:rsidRPr="004D0EB8">
        <w:rPr>
          <w:rFonts w:ascii="Times New Roman" w:hAnsi="Times New Roman" w:cs="Times New Roman"/>
          <w:sz w:val="28"/>
          <w:szCs w:val="28"/>
        </w:rPr>
        <w:t>д</w:t>
      </w:r>
      <w:r w:rsidRPr="004D0EB8">
        <w:rPr>
          <w:rFonts w:ascii="Times New Roman" w:hAnsi="Times New Roman" w:cs="Times New Roman"/>
          <w:sz w:val="28"/>
          <w:szCs w:val="28"/>
        </w:rPr>
        <w:t>жет</w:t>
      </w:r>
      <w:r w:rsidR="00E42DAE">
        <w:rPr>
          <w:rFonts w:ascii="Times New Roman" w:hAnsi="Times New Roman" w:cs="Times New Roman"/>
          <w:sz w:val="28"/>
          <w:szCs w:val="28"/>
        </w:rPr>
        <w:t>а</w:t>
      </w:r>
      <w:r w:rsidRPr="004D0EB8">
        <w:rPr>
          <w:rFonts w:ascii="Times New Roman" w:hAnsi="Times New Roman" w:cs="Times New Roman"/>
          <w:sz w:val="28"/>
          <w:szCs w:val="28"/>
        </w:rPr>
        <w:t>.</w:t>
      </w:r>
    </w:p>
    <w:p w:rsidR="00985258" w:rsidRPr="004D0EB8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>Также высокому риску будет подвержен процесс обеспечения подг</w:t>
      </w:r>
      <w:r w:rsidRPr="004D0EB8">
        <w:rPr>
          <w:rFonts w:ascii="Times New Roman" w:hAnsi="Times New Roman" w:cs="Times New Roman"/>
          <w:sz w:val="28"/>
          <w:szCs w:val="28"/>
        </w:rPr>
        <w:t>о</w:t>
      </w:r>
      <w:r w:rsidRPr="004D0EB8">
        <w:rPr>
          <w:rFonts w:ascii="Times New Roman" w:hAnsi="Times New Roman" w:cs="Times New Roman"/>
          <w:sz w:val="28"/>
          <w:szCs w:val="28"/>
        </w:rPr>
        <w:t xml:space="preserve">товки и участия спортсменов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D0E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краевых, межрегиональных и </w:t>
      </w:r>
      <w:r w:rsidRPr="004D0EB8">
        <w:rPr>
          <w:rFonts w:ascii="Times New Roman" w:hAnsi="Times New Roman" w:cs="Times New Roman"/>
          <w:sz w:val="28"/>
          <w:szCs w:val="28"/>
        </w:rPr>
        <w:t xml:space="preserve">российских соревнованиях, в том числе и </w:t>
      </w:r>
      <w:r>
        <w:rPr>
          <w:rFonts w:ascii="Times New Roman" w:hAnsi="Times New Roman" w:cs="Times New Roman"/>
          <w:sz w:val="28"/>
          <w:szCs w:val="28"/>
        </w:rPr>
        <w:t xml:space="preserve">сборных </w:t>
      </w:r>
      <w:r w:rsidRPr="004D0EB8">
        <w:rPr>
          <w:rFonts w:ascii="Times New Roman" w:hAnsi="Times New Roman" w:cs="Times New Roman"/>
          <w:sz w:val="28"/>
          <w:szCs w:val="28"/>
        </w:rPr>
        <w:t>команд по игровым в</w:t>
      </w:r>
      <w:r w:rsidRPr="004D0EB8">
        <w:rPr>
          <w:rFonts w:ascii="Times New Roman" w:hAnsi="Times New Roman" w:cs="Times New Roman"/>
          <w:sz w:val="28"/>
          <w:szCs w:val="28"/>
        </w:rPr>
        <w:t>и</w:t>
      </w:r>
      <w:r w:rsidRPr="004D0EB8">
        <w:rPr>
          <w:rFonts w:ascii="Times New Roman" w:hAnsi="Times New Roman" w:cs="Times New Roman"/>
          <w:sz w:val="28"/>
          <w:szCs w:val="28"/>
        </w:rPr>
        <w:t>дам спорта.</w:t>
      </w:r>
    </w:p>
    <w:p w:rsidR="00985258" w:rsidRPr="004D0EB8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B8">
        <w:rPr>
          <w:rFonts w:ascii="Times New Roman" w:hAnsi="Times New Roman" w:cs="Times New Roman"/>
          <w:sz w:val="28"/>
          <w:szCs w:val="28"/>
        </w:rPr>
        <w:t>В целях снижения рисков, связанных с неверно выбранными приорит</w:t>
      </w:r>
      <w:r w:rsidRPr="004D0EB8">
        <w:rPr>
          <w:rFonts w:ascii="Times New Roman" w:hAnsi="Times New Roman" w:cs="Times New Roman"/>
          <w:sz w:val="28"/>
          <w:szCs w:val="28"/>
        </w:rPr>
        <w:t>е</w:t>
      </w:r>
      <w:r w:rsidRPr="004D0EB8">
        <w:rPr>
          <w:rFonts w:ascii="Times New Roman" w:hAnsi="Times New Roman" w:cs="Times New Roman"/>
          <w:sz w:val="28"/>
          <w:szCs w:val="28"/>
        </w:rPr>
        <w:t>тами и недостаточным ресурсным обеспечением мероприятий Программы, возможн</w:t>
      </w:r>
      <w:r w:rsidR="00E42DAE">
        <w:rPr>
          <w:rFonts w:ascii="Times New Roman" w:hAnsi="Times New Roman" w:cs="Times New Roman"/>
          <w:sz w:val="28"/>
          <w:szCs w:val="28"/>
        </w:rPr>
        <w:t>о внесение изменений в</w:t>
      </w:r>
      <w:r w:rsidRPr="004D0EB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42DAE">
        <w:rPr>
          <w:rFonts w:ascii="Times New Roman" w:hAnsi="Times New Roman" w:cs="Times New Roman"/>
          <w:sz w:val="28"/>
          <w:szCs w:val="28"/>
        </w:rPr>
        <w:t>у</w:t>
      </w:r>
      <w:r w:rsidRPr="004D0EB8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E42DAE">
        <w:rPr>
          <w:rFonts w:ascii="Times New Roman" w:hAnsi="Times New Roman" w:cs="Times New Roman"/>
          <w:sz w:val="28"/>
          <w:szCs w:val="28"/>
        </w:rPr>
        <w:t>ы ее финансового обе</w:t>
      </w:r>
      <w:r w:rsidR="00E42DAE">
        <w:rPr>
          <w:rFonts w:ascii="Times New Roman" w:hAnsi="Times New Roman" w:cs="Times New Roman"/>
          <w:sz w:val="28"/>
          <w:szCs w:val="28"/>
        </w:rPr>
        <w:t>с</w:t>
      </w:r>
      <w:r w:rsidR="00E42DAE">
        <w:rPr>
          <w:rFonts w:ascii="Times New Roman" w:hAnsi="Times New Roman" w:cs="Times New Roman"/>
          <w:sz w:val="28"/>
          <w:szCs w:val="28"/>
        </w:rPr>
        <w:t>печения</w:t>
      </w:r>
      <w:r w:rsidRPr="004D0EB8">
        <w:rPr>
          <w:rFonts w:ascii="Times New Roman" w:hAnsi="Times New Roman" w:cs="Times New Roman"/>
          <w:sz w:val="28"/>
          <w:szCs w:val="28"/>
        </w:rPr>
        <w:t>.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Под воздействием негативных факторов и имеющихся в обществе с</w:t>
      </w:r>
      <w:r w:rsidRPr="00AF0653">
        <w:rPr>
          <w:rFonts w:ascii="Times New Roman" w:hAnsi="Times New Roman" w:cs="Times New Roman"/>
          <w:sz w:val="28"/>
          <w:szCs w:val="28"/>
        </w:rPr>
        <w:t>о</w:t>
      </w:r>
      <w:r w:rsidRPr="00AF0653">
        <w:rPr>
          <w:rFonts w:ascii="Times New Roman" w:hAnsi="Times New Roman" w:cs="Times New Roman"/>
          <w:sz w:val="28"/>
          <w:szCs w:val="28"/>
        </w:rPr>
        <w:t>циально-экономических проблем могут возникнуть следующие внешние риски реализации Программы: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риски, связанные с несовершенством нормативно-правовой базы по р</w:t>
      </w:r>
      <w:r w:rsidRPr="00AF0653">
        <w:rPr>
          <w:rFonts w:ascii="Times New Roman" w:hAnsi="Times New Roman" w:cs="Times New Roman"/>
          <w:sz w:val="28"/>
          <w:szCs w:val="28"/>
        </w:rPr>
        <w:t>е</w:t>
      </w:r>
      <w:r w:rsidRPr="00AF0653">
        <w:rPr>
          <w:rFonts w:ascii="Times New Roman" w:hAnsi="Times New Roman" w:cs="Times New Roman"/>
          <w:sz w:val="28"/>
          <w:szCs w:val="28"/>
        </w:rPr>
        <w:t>гулированию деятельности в сфере физической культуры и спорта;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 xml:space="preserve">риски, связанные с экономической ситуацией, которые могут повлиять на уменьшение объема средств </w:t>
      </w:r>
      <w:r w:rsidR="00E42DA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F065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0653">
        <w:rPr>
          <w:rFonts w:ascii="Times New Roman" w:hAnsi="Times New Roman" w:cs="Times New Roman"/>
          <w:sz w:val="28"/>
          <w:szCs w:val="28"/>
        </w:rPr>
        <w:t>, направляемых на реал</w:t>
      </w:r>
      <w:r w:rsidRPr="00AF0653">
        <w:rPr>
          <w:rFonts w:ascii="Times New Roman" w:hAnsi="Times New Roman" w:cs="Times New Roman"/>
          <w:sz w:val="28"/>
          <w:szCs w:val="28"/>
        </w:rPr>
        <w:t>и</w:t>
      </w:r>
      <w:r w:rsidRPr="00AF0653">
        <w:rPr>
          <w:rFonts w:ascii="Times New Roman" w:hAnsi="Times New Roman" w:cs="Times New Roman"/>
          <w:sz w:val="28"/>
          <w:szCs w:val="28"/>
        </w:rPr>
        <w:t>зацию мероприятий Программы</w:t>
      </w:r>
      <w:r w:rsidR="00F73E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6E6C">
        <w:rPr>
          <w:rFonts w:ascii="Times New Roman" w:hAnsi="Times New Roman" w:cs="Times New Roman"/>
          <w:sz w:val="28"/>
          <w:szCs w:val="28"/>
        </w:rPr>
        <w:t xml:space="preserve">на уменьшение </w:t>
      </w:r>
      <w:r w:rsidR="00F73E43">
        <w:rPr>
          <w:rFonts w:ascii="Times New Roman" w:hAnsi="Times New Roman" w:cs="Times New Roman"/>
          <w:sz w:val="28"/>
          <w:szCs w:val="28"/>
        </w:rPr>
        <w:t>средств бюджетов остальных уровней</w:t>
      </w:r>
      <w:r w:rsidR="00036E6C">
        <w:rPr>
          <w:rFonts w:ascii="Times New Roman" w:hAnsi="Times New Roman" w:cs="Times New Roman"/>
          <w:sz w:val="28"/>
          <w:szCs w:val="28"/>
        </w:rPr>
        <w:t xml:space="preserve"> используемых в качестве </w:t>
      </w:r>
      <w:proofErr w:type="spellStart"/>
      <w:r w:rsidR="00036E6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36E6C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036E6C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Pr="00AF0653">
        <w:rPr>
          <w:rFonts w:ascii="Times New Roman" w:hAnsi="Times New Roman" w:cs="Times New Roman"/>
          <w:sz w:val="28"/>
          <w:szCs w:val="28"/>
        </w:rPr>
        <w:t>.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Минимизация вышеуказанных рисков реализации Программы обесп</w:t>
      </w:r>
      <w:r w:rsidRPr="00AF0653">
        <w:rPr>
          <w:rFonts w:ascii="Times New Roman" w:hAnsi="Times New Roman" w:cs="Times New Roman"/>
          <w:sz w:val="28"/>
          <w:szCs w:val="28"/>
        </w:rPr>
        <w:t>е</w:t>
      </w:r>
      <w:r w:rsidRPr="00AF0653">
        <w:rPr>
          <w:rFonts w:ascii="Times New Roman" w:hAnsi="Times New Roman" w:cs="Times New Roman"/>
          <w:sz w:val="28"/>
          <w:szCs w:val="28"/>
        </w:rPr>
        <w:t>чивается</w:t>
      </w:r>
      <w:r w:rsidR="00E42DAE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AF0653">
        <w:rPr>
          <w:rFonts w:ascii="Times New Roman" w:hAnsi="Times New Roman" w:cs="Times New Roman"/>
          <w:sz w:val="28"/>
          <w:szCs w:val="28"/>
        </w:rPr>
        <w:t>: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проведения анализа эффективности Программы;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определения приоритетов для первоочередного финансирования мер</w:t>
      </w:r>
      <w:r w:rsidRPr="00AF0653">
        <w:rPr>
          <w:rFonts w:ascii="Times New Roman" w:hAnsi="Times New Roman" w:cs="Times New Roman"/>
          <w:sz w:val="28"/>
          <w:szCs w:val="28"/>
        </w:rPr>
        <w:t>о</w:t>
      </w:r>
      <w:r w:rsidRPr="00AF0653">
        <w:rPr>
          <w:rFonts w:ascii="Times New Roman" w:hAnsi="Times New Roman" w:cs="Times New Roman"/>
          <w:sz w:val="28"/>
          <w:szCs w:val="28"/>
        </w:rPr>
        <w:t>приятий Программы;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мероприятий Программы в зависимости от приоритетности решаемых задач Программы.</w:t>
      </w:r>
    </w:p>
    <w:p w:rsidR="00985258" w:rsidRPr="00AF0653" w:rsidRDefault="00985258" w:rsidP="00E4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53">
        <w:rPr>
          <w:rFonts w:ascii="Times New Roman" w:hAnsi="Times New Roman" w:cs="Times New Roman"/>
          <w:sz w:val="28"/>
          <w:szCs w:val="28"/>
        </w:rPr>
        <w:t>Иные возможные виды рисков реализации Программы связаны со сп</w:t>
      </w:r>
      <w:r w:rsidRPr="00AF0653">
        <w:rPr>
          <w:rFonts w:ascii="Times New Roman" w:hAnsi="Times New Roman" w:cs="Times New Roman"/>
          <w:sz w:val="28"/>
          <w:szCs w:val="28"/>
        </w:rPr>
        <w:t>е</w:t>
      </w:r>
      <w:r w:rsidRPr="00AF0653">
        <w:rPr>
          <w:rFonts w:ascii="Times New Roman" w:hAnsi="Times New Roman" w:cs="Times New Roman"/>
          <w:sz w:val="28"/>
          <w:szCs w:val="28"/>
        </w:rPr>
        <w:t>цификой целей и задач Программы и меры по их минимизации будут ос</w:t>
      </w:r>
      <w:r w:rsidRPr="00AF0653">
        <w:rPr>
          <w:rFonts w:ascii="Times New Roman" w:hAnsi="Times New Roman" w:cs="Times New Roman"/>
          <w:sz w:val="28"/>
          <w:szCs w:val="28"/>
        </w:rPr>
        <w:t>у</w:t>
      </w:r>
      <w:r w:rsidRPr="00AF0653">
        <w:rPr>
          <w:rFonts w:ascii="Times New Roman" w:hAnsi="Times New Roman" w:cs="Times New Roman"/>
          <w:sz w:val="28"/>
          <w:szCs w:val="28"/>
        </w:rPr>
        <w:t>ществляться в ходе оперативного принятия управленческих решений в ра</w:t>
      </w:r>
      <w:r w:rsidRPr="00AF0653">
        <w:rPr>
          <w:rFonts w:ascii="Times New Roman" w:hAnsi="Times New Roman" w:cs="Times New Roman"/>
          <w:sz w:val="28"/>
          <w:szCs w:val="28"/>
        </w:rPr>
        <w:t>м</w:t>
      </w:r>
      <w:r w:rsidRPr="00AF0653">
        <w:rPr>
          <w:rFonts w:ascii="Times New Roman" w:hAnsi="Times New Roman" w:cs="Times New Roman"/>
          <w:sz w:val="28"/>
          <w:szCs w:val="28"/>
        </w:rPr>
        <w:t>ках Программы с учетом информации, поступающей от соисполнителей Пр</w:t>
      </w:r>
      <w:r w:rsidRPr="00AF0653">
        <w:rPr>
          <w:rFonts w:ascii="Times New Roman" w:hAnsi="Times New Roman" w:cs="Times New Roman"/>
          <w:sz w:val="28"/>
          <w:szCs w:val="28"/>
        </w:rPr>
        <w:t>о</w:t>
      </w:r>
      <w:r w:rsidRPr="00AF0653">
        <w:rPr>
          <w:rFonts w:ascii="Times New Roman" w:hAnsi="Times New Roman" w:cs="Times New Roman"/>
          <w:sz w:val="28"/>
          <w:szCs w:val="28"/>
        </w:rPr>
        <w:t>граммы. Финансирование мероприятий Программы в очередном финансовом году будет осуществляться с учетом результатов мониторинга и оценки э</w:t>
      </w:r>
      <w:r w:rsidRPr="00AF0653">
        <w:rPr>
          <w:rFonts w:ascii="Times New Roman" w:hAnsi="Times New Roman" w:cs="Times New Roman"/>
          <w:sz w:val="28"/>
          <w:szCs w:val="28"/>
        </w:rPr>
        <w:t>ф</w:t>
      </w:r>
      <w:r w:rsidRPr="00AF0653">
        <w:rPr>
          <w:rFonts w:ascii="Times New Roman" w:hAnsi="Times New Roman" w:cs="Times New Roman"/>
          <w:sz w:val="28"/>
          <w:szCs w:val="28"/>
        </w:rPr>
        <w:t>фективности реализации Программы в отчетный период.</w:t>
      </w:r>
    </w:p>
    <w:p w:rsidR="00D11A8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D11A89" w:rsidRPr="009061A9" w:rsidRDefault="00D11A89" w:rsidP="00D11A8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РАЗДЕЛ5</w:t>
      </w:r>
      <w:r w:rsidRPr="009061A9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МЕХАНИЗМ РЕАЛИЗАЦИИ ПРОГРАММЫ</w:t>
      </w:r>
    </w:p>
    <w:p w:rsidR="00D11A89" w:rsidRPr="009061A9" w:rsidRDefault="00D11A89" w:rsidP="00D11A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167F63" w:rsidRPr="00167F63" w:rsidRDefault="00167F63" w:rsidP="00167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F63">
        <w:rPr>
          <w:rFonts w:ascii="Times New Roman" w:hAnsi="Times New Roman"/>
          <w:color w:val="000000"/>
          <w:sz w:val="28"/>
          <w:szCs w:val="28"/>
        </w:rPr>
        <w:t xml:space="preserve">Управление реализацией Программы и </w:t>
      </w:r>
      <w:proofErr w:type="gramStart"/>
      <w:r w:rsidRPr="00167F6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67F63">
        <w:rPr>
          <w:rFonts w:ascii="Times New Roman" w:hAnsi="Times New Roman"/>
          <w:color w:val="000000"/>
          <w:sz w:val="28"/>
          <w:szCs w:val="28"/>
        </w:rPr>
        <w:t xml:space="preserve"> ходом исполнения Программы осуществляет </w:t>
      </w:r>
      <w:r>
        <w:rPr>
          <w:rFonts w:ascii="Times New Roman" w:hAnsi="Times New Roman"/>
          <w:color w:val="000000"/>
          <w:sz w:val="28"/>
          <w:szCs w:val="28"/>
        </w:rPr>
        <w:t>Комитет</w:t>
      </w:r>
      <w:r w:rsidRPr="00167F63">
        <w:rPr>
          <w:rFonts w:ascii="Times New Roman" w:hAnsi="Times New Roman"/>
          <w:color w:val="000000"/>
          <w:sz w:val="28"/>
          <w:szCs w:val="28"/>
        </w:rPr>
        <w:t>.</w:t>
      </w:r>
    </w:p>
    <w:p w:rsidR="00167F63" w:rsidRPr="00167F63" w:rsidRDefault="00167F63" w:rsidP="00167F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7F63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167F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F63">
        <w:rPr>
          <w:rFonts w:ascii="Times New Roman" w:hAnsi="Times New Roman"/>
          <w:sz w:val="28"/>
          <w:szCs w:val="28"/>
        </w:rPr>
        <w:t xml:space="preserve"> ходом реализации Программы осуществляет адм</w:t>
      </w:r>
      <w:r w:rsidRPr="00167F63">
        <w:rPr>
          <w:rFonts w:ascii="Times New Roman" w:hAnsi="Times New Roman"/>
          <w:sz w:val="28"/>
          <w:szCs w:val="28"/>
        </w:rPr>
        <w:t>и</w:t>
      </w:r>
      <w:r w:rsidRPr="00167F63">
        <w:rPr>
          <w:rFonts w:ascii="Times New Roman" w:hAnsi="Times New Roman"/>
          <w:sz w:val="28"/>
          <w:szCs w:val="28"/>
        </w:rPr>
        <w:t>нистрация в лице отдела экономического и социального развития. К</w:t>
      </w:r>
      <w:r w:rsidRPr="00167F63">
        <w:rPr>
          <w:rFonts w:ascii="Times New Roman" w:hAnsi="Times New Roman"/>
          <w:color w:val="000000"/>
          <w:sz w:val="28"/>
          <w:szCs w:val="28"/>
        </w:rPr>
        <w:t>онтроль за целевым и эффективным использованием бюджетных ассигнований, направляемых на реализацию мероприятий Программы, конечных результ</w:t>
      </w:r>
      <w:r w:rsidRPr="00167F63">
        <w:rPr>
          <w:rFonts w:ascii="Times New Roman" w:hAnsi="Times New Roman"/>
          <w:color w:val="000000"/>
          <w:sz w:val="28"/>
          <w:szCs w:val="28"/>
        </w:rPr>
        <w:t>а</w:t>
      </w:r>
      <w:r w:rsidRPr="00167F63">
        <w:rPr>
          <w:rFonts w:ascii="Times New Roman" w:hAnsi="Times New Roman"/>
          <w:color w:val="000000"/>
          <w:sz w:val="28"/>
          <w:szCs w:val="28"/>
        </w:rPr>
        <w:t>тов Программы осуществляет Финансовое управление администрации.</w:t>
      </w:r>
    </w:p>
    <w:p w:rsidR="00167F63" w:rsidRPr="00167F63" w:rsidRDefault="00167F63" w:rsidP="00167F63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Комитет </w:t>
      </w:r>
      <w:r w:rsidRPr="00167F63">
        <w:rPr>
          <w:rFonts w:ascii="Times New Roman" w:hAnsi="Times New Roman"/>
          <w:color w:val="000000"/>
          <w:sz w:val="28"/>
          <w:szCs w:val="28"/>
        </w:rPr>
        <w:t xml:space="preserve">ежегодно не </w:t>
      </w:r>
      <w:r w:rsidRPr="00356584">
        <w:rPr>
          <w:rFonts w:ascii="Times New Roman" w:hAnsi="Times New Roman"/>
          <w:sz w:val="28"/>
          <w:szCs w:val="28"/>
        </w:rPr>
        <w:t xml:space="preserve">позднее </w:t>
      </w:r>
      <w:r w:rsidR="00E14242" w:rsidRPr="00356584">
        <w:rPr>
          <w:rFonts w:ascii="Times New Roman" w:hAnsi="Times New Roman"/>
          <w:sz w:val="28"/>
          <w:szCs w:val="28"/>
        </w:rPr>
        <w:t>31</w:t>
      </w:r>
      <w:r w:rsidRPr="00356584">
        <w:rPr>
          <w:rFonts w:ascii="Times New Roman" w:hAnsi="Times New Roman"/>
          <w:sz w:val="28"/>
          <w:szCs w:val="28"/>
        </w:rPr>
        <w:t xml:space="preserve"> декабря</w:t>
      </w:r>
      <w:r w:rsidRPr="00167F63">
        <w:rPr>
          <w:rFonts w:ascii="Times New Roman" w:hAnsi="Times New Roman"/>
          <w:color w:val="000000"/>
          <w:sz w:val="28"/>
          <w:szCs w:val="28"/>
        </w:rPr>
        <w:t xml:space="preserve"> текущего финансового года утверждает своим приказом согласованный с отделом экономического и с</w:t>
      </w:r>
      <w:r w:rsidRPr="00167F63">
        <w:rPr>
          <w:rFonts w:ascii="Times New Roman" w:hAnsi="Times New Roman"/>
          <w:color w:val="000000"/>
          <w:sz w:val="28"/>
          <w:szCs w:val="28"/>
        </w:rPr>
        <w:t>о</w:t>
      </w:r>
      <w:r w:rsidRPr="00167F63">
        <w:rPr>
          <w:rFonts w:ascii="Times New Roman" w:hAnsi="Times New Roman"/>
          <w:color w:val="000000"/>
          <w:sz w:val="28"/>
          <w:szCs w:val="28"/>
        </w:rPr>
        <w:t>циального развития администрации детальный план-график реализации Пр</w:t>
      </w:r>
      <w:r w:rsidRPr="00167F63">
        <w:rPr>
          <w:rFonts w:ascii="Times New Roman" w:hAnsi="Times New Roman"/>
          <w:color w:val="000000"/>
          <w:sz w:val="28"/>
          <w:szCs w:val="28"/>
        </w:rPr>
        <w:t>о</w:t>
      </w:r>
      <w:r w:rsidRPr="00167F63">
        <w:rPr>
          <w:rFonts w:ascii="Times New Roman" w:hAnsi="Times New Roman"/>
          <w:color w:val="000000"/>
          <w:sz w:val="28"/>
          <w:szCs w:val="28"/>
        </w:rPr>
        <w:t>граммы на очередной финансовый год и плановый период (далее - детальный план-график), ежеквартально не позднее 25 числа месяца, следующего за о</w:t>
      </w:r>
      <w:r w:rsidRPr="00167F63">
        <w:rPr>
          <w:rFonts w:ascii="Times New Roman" w:hAnsi="Times New Roman"/>
          <w:color w:val="000000"/>
          <w:sz w:val="28"/>
          <w:szCs w:val="28"/>
        </w:rPr>
        <w:t>т</w:t>
      </w:r>
      <w:r w:rsidRPr="00167F63">
        <w:rPr>
          <w:rFonts w:ascii="Times New Roman" w:hAnsi="Times New Roman"/>
          <w:color w:val="000000"/>
          <w:sz w:val="28"/>
          <w:szCs w:val="28"/>
        </w:rPr>
        <w:t>четным кварталом, проводит мониторинг исполнения детального плана-графика и направляет информацию о мониторинге реализации Программы в отдел экономического и</w:t>
      </w:r>
      <w:proofErr w:type="gramEnd"/>
      <w:r w:rsidRPr="00167F63">
        <w:rPr>
          <w:rFonts w:ascii="Times New Roman" w:hAnsi="Times New Roman"/>
          <w:color w:val="000000"/>
          <w:sz w:val="28"/>
          <w:szCs w:val="28"/>
        </w:rPr>
        <w:t xml:space="preserve"> социального развития администрации.</w:t>
      </w:r>
    </w:p>
    <w:p w:rsidR="00167F63" w:rsidRPr="00167F63" w:rsidRDefault="00167F63" w:rsidP="00167F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7F63">
        <w:rPr>
          <w:rFonts w:ascii="Times New Roman" w:hAnsi="Times New Roman"/>
          <w:color w:val="000000"/>
          <w:sz w:val="28"/>
          <w:szCs w:val="28"/>
        </w:rPr>
        <w:tab/>
        <w:t>Ежегодно до 01 марта года, следующего за отчетным годом, в устано</w:t>
      </w:r>
      <w:r w:rsidRPr="00167F63">
        <w:rPr>
          <w:rFonts w:ascii="Times New Roman" w:hAnsi="Times New Roman"/>
          <w:color w:val="000000"/>
          <w:sz w:val="28"/>
          <w:szCs w:val="28"/>
        </w:rPr>
        <w:t>в</w:t>
      </w:r>
      <w:r w:rsidRPr="00167F63">
        <w:rPr>
          <w:rFonts w:ascii="Times New Roman" w:hAnsi="Times New Roman"/>
          <w:color w:val="000000"/>
          <w:sz w:val="28"/>
          <w:szCs w:val="28"/>
        </w:rPr>
        <w:t xml:space="preserve">ленном порядке </w:t>
      </w:r>
      <w:r>
        <w:rPr>
          <w:rFonts w:ascii="Times New Roman" w:hAnsi="Times New Roman"/>
          <w:color w:val="000000"/>
          <w:sz w:val="28"/>
          <w:szCs w:val="28"/>
        </w:rPr>
        <w:t>Комитет</w:t>
      </w:r>
      <w:r w:rsidRPr="00167F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67F63">
        <w:rPr>
          <w:rFonts w:ascii="Times New Roman" w:hAnsi="Times New Roman"/>
          <w:color w:val="000000"/>
          <w:sz w:val="28"/>
          <w:szCs w:val="28"/>
        </w:rPr>
        <w:t>предоставляет годовой отчет</w:t>
      </w:r>
      <w:proofErr w:type="gramEnd"/>
      <w:r w:rsidRPr="00167F63">
        <w:rPr>
          <w:rFonts w:ascii="Times New Roman" w:hAnsi="Times New Roman"/>
          <w:color w:val="000000"/>
          <w:sz w:val="28"/>
          <w:szCs w:val="28"/>
        </w:rPr>
        <w:t xml:space="preserve"> о ходе реализации Программы в отдел экономического и социального развития администрации.</w:t>
      </w:r>
    </w:p>
    <w:p w:rsidR="00167F63" w:rsidRDefault="00167F63" w:rsidP="00167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F63" w:rsidRPr="00167F63" w:rsidRDefault="00167F63" w:rsidP="00167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F63" w:rsidRPr="00167F63" w:rsidRDefault="00167F63" w:rsidP="00167F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F63" w:rsidRPr="00167F63" w:rsidRDefault="00852A17" w:rsidP="00852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67F63" w:rsidRPr="00167F63" w:rsidRDefault="00167F63" w:rsidP="00167F63">
      <w:pPr>
        <w:spacing w:after="0" w:line="240" w:lineRule="exact"/>
        <w:rPr>
          <w:rFonts w:ascii="Times New Roman" w:hAnsi="Times New Roman"/>
        </w:rPr>
      </w:pPr>
    </w:p>
    <w:p w:rsidR="00103BBA" w:rsidRPr="00167F63" w:rsidRDefault="00103BBA" w:rsidP="00167F63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sectPr w:rsidR="00103BBA" w:rsidRPr="00167F63" w:rsidSect="00167F6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34" w:rsidRDefault="00704E34">
      <w:pPr>
        <w:spacing w:after="0" w:line="240" w:lineRule="auto"/>
      </w:pPr>
      <w:r>
        <w:separator/>
      </w:r>
    </w:p>
  </w:endnote>
  <w:endnote w:type="continuationSeparator" w:id="0">
    <w:p w:rsidR="00704E34" w:rsidRDefault="0070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5" w:rsidRDefault="00BC4316" w:rsidP="007C24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455" w:rsidRDefault="007C2455" w:rsidP="007C24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5" w:rsidRPr="004139ED" w:rsidRDefault="007C2455" w:rsidP="007C245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5" w:rsidRDefault="007C2455">
    <w:pPr>
      <w:pStyle w:val="a3"/>
      <w:jc w:val="right"/>
    </w:pPr>
  </w:p>
  <w:p w:rsidR="007C2455" w:rsidRDefault="007C24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34" w:rsidRDefault="00704E34">
      <w:pPr>
        <w:spacing w:after="0" w:line="240" w:lineRule="auto"/>
      </w:pPr>
      <w:r>
        <w:separator/>
      </w:r>
    </w:p>
  </w:footnote>
  <w:footnote w:type="continuationSeparator" w:id="0">
    <w:p w:rsidR="00704E34" w:rsidRDefault="0070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55" w:rsidRDefault="00BC4316" w:rsidP="007C245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24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455" w:rsidRDefault="007C24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714" w:rsidRDefault="00BC4316">
    <w:pPr>
      <w:pStyle w:val="a6"/>
      <w:jc w:val="center"/>
    </w:pPr>
    <w:r>
      <w:fldChar w:fldCharType="begin"/>
    </w:r>
    <w:r w:rsidR="00BE5869">
      <w:instrText xml:space="preserve"> PAGE   \* MERGEFORMAT </w:instrText>
    </w:r>
    <w:r>
      <w:fldChar w:fldCharType="separate"/>
    </w:r>
    <w:r w:rsidR="00B0394A">
      <w:rPr>
        <w:noProof/>
      </w:rPr>
      <w:t>9</w:t>
    </w:r>
    <w:r>
      <w:rPr>
        <w:noProof/>
      </w:rPr>
      <w:fldChar w:fldCharType="end"/>
    </w:r>
  </w:p>
  <w:p w:rsidR="007C2455" w:rsidRDefault="007C24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C6E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600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FAF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EC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68F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42E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B83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D68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BA0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667A4"/>
    <w:multiLevelType w:val="hybridMultilevel"/>
    <w:tmpl w:val="8EE6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7D13E7"/>
    <w:multiLevelType w:val="hybridMultilevel"/>
    <w:tmpl w:val="8DAC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B1B64"/>
    <w:multiLevelType w:val="hybridMultilevel"/>
    <w:tmpl w:val="1EC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919FD"/>
    <w:multiLevelType w:val="hybridMultilevel"/>
    <w:tmpl w:val="7F98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C3D31"/>
    <w:multiLevelType w:val="hybridMultilevel"/>
    <w:tmpl w:val="71BCA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97E9A"/>
    <w:multiLevelType w:val="hybridMultilevel"/>
    <w:tmpl w:val="720230A8"/>
    <w:lvl w:ilvl="0" w:tplc="56B6D4C4">
      <w:start w:val="20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6E6244F"/>
    <w:multiLevelType w:val="hybridMultilevel"/>
    <w:tmpl w:val="40486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2990425"/>
    <w:multiLevelType w:val="hybridMultilevel"/>
    <w:tmpl w:val="7BA8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F3971"/>
    <w:multiLevelType w:val="hybridMultilevel"/>
    <w:tmpl w:val="BEDE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870E3"/>
    <w:multiLevelType w:val="hybridMultilevel"/>
    <w:tmpl w:val="F044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E2D4A"/>
    <w:multiLevelType w:val="hybridMultilevel"/>
    <w:tmpl w:val="726C0AA0"/>
    <w:lvl w:ilvl="0" w:tplc="56B6D4C4">
      <w:start w:val="201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20"/>
  </w:num>
  <w:num w:numId="18">
    <w:abstractNumId w:val="10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A9"/>
    <w:rsid w:val="00000A8B"/>
    <w:rsid w:val="00001C5A"/>
    <w:rsid w:val="000317FC"/>
    <w:rsid w:val="00036E6C"/>
    <w:rsid w:val="000713D1"/>
    <w:rsid w:val="000864AD"/>
    <w:rsid w:val="00093CDA"/>
    <w:rsid w:val="000C3DE8"/>
    <w:rsid w:val="000E48CD"/>
    <w:rsid w:val="00103BBA"/>
    <w:rsid w:val="001100F1"/>
    <w:rsid w:val="001303D4"/>
    <w:rsid w:val="001349B4"/>
    <w:rsid w:val="001474FE"/>
    <w:rsid w:val="001479E9"/>
    <w:rsid w:val="00151340"/>
    <w:rsid w:val="00151751"/>
    <w:rsid w:val="00153AFD"/>
    <w:rsid w:val="001615FB"/>
    <w:rsid w:val="00167F63"/>
    <w:rsid w:val="00172EE4"/>
    <w:rsid w:val="0018442C"/>
    <w:rsid w:val="00185552"/>
    <w:rsid w:val="00192A4D"/>
    <w:rsid w:val="001A674D"/>
    <w:rsid w:val="001B5A8C"/>
    <w:rsid w:val="001E53BC"/>
    <w:rsid w:val="00225A87"/>
    <w:rsid w:val="00250126"/>
    <w:rsid w:val="00253608"/>
    <w:rsid w:val="0026301A"/>
    <w:rsid w:val="00291CF5"/>
    <w:rsid w:val="002B1D27"/>
    <w:rsid w:val="002B2888"/>
    <w:rsid w:val="002D1793"/>
    <w:rsid w:val="002E2C51"/>
    <w:rsid w:val="002E6B5C"/>
    <w:rsid w:val="002F38DF"/>
    <w:rsid w:val="0034236D"/>
    <w:rsid w:val="00351949"/>
    <w:rsid w:val="00356584"/>
    <w:rsid w:val="00356B39"/>
    <w:rsid w:val="00361E48"/>
    <w:rsid w:val="003870CB"/>
    <w:rsid w:val="00390D05"/>
    <w:rsid w:val="00393F1A"/>
    <w:rsid w:val="00397647"/>
    <w:rsid w:val="003D1152"/>
    <w:rsid w:val="003F0F9D"/>
    <w:rsid w:val="003F7E10"/>
    <w:rsid w:val="004139ED"/>
    <w:rsid w:val="004150E6"/>
    <w:rsid w:val="00416804"/>
    <w:rsid w:val="00426334"/>
    <w:rsid w:val="0043055C"/>
    <w:rsid w:val="004435C2"/>
    <w:rsid w:val="0045666A"/>
    <w:rsid w:val="004C0DC4"/>
    <w:rsid w:val="004C117F"/>
    <w:rsid w:val="004C45D2"/>
    <w:rsid w:val="004D1B05"/>
    <w:rsid w:val="0050462B"/>
    <w:rsid w:val="005063E9"/>
    <w:rsid w:val="00507914"/>
    <w:rsid w:val="00517C22"/>
    <w:rsid w:val="00525C87"/>
    <w:rsid w:val="00543D67"/>
    <w:rsid w:val="005750CC"/>
    <w:rsid w:val="005A26F5"/>
    <w:rsid w:val="005C7460"/>
    <w:rsid w:val="005E6F50"/>
    <w:rsid w:val="005F7ABC"/>
    <w:rsid w:val="005F7B57"/>
    <w:rsid w:val="00601D2D"/>
    <w:rsid w:val="00606698"/>
    <w:rsid w:val="00607EF8"/>
    <w:rsid w:val="006145A7"/>
    <w:rsid w:val="00651F94"/>
    <w:rsid w:val="006543F1"/>
    <w:rsid w:val="00676FF5"/>
    <w:rsid w:val="00686DB1"/>
    <w:rsid w:val="00693051"/>
    <w:rsid w:val="006A14D4"/>
    <w:rsid w:val="00704E34"/>
    <w:rsid w:val="0070795C"/>
    <w:rsid w:val="007119B2"/>
    <w:rsid w:val="0071557C"/>
    <w:rsid w:val="00715F77"/>
    <w:rsid w:val="007304BC"/>
    <w:rsid w:val="00731DAD"/>
    <w:rsid w:val="00752BDC"/>
    <w:rsid w:val="00756DAB"/>
    <w:rsid w:val="00756F46"/>
    <w:rsid w:val="00766CB2"/>
    <w:rsid w:val="00786DA9"/>
    <w:rsid w:val="00787E71"/>
    <w:rsid w:val="007A6C52"/>
    <w:rsid w:val="007A7F2F"/>
    <w:rsid w:val="007B7919"/>
    <w:rsid w:val="007C2455"/>
    <w:rsid w:val="007C7074"/>
    <w:rsid w:val="007D0C76"/>
    <w:rsid w:val="007D47A3"/>
    <w:rsid w:val="007D50E9"/>
    <w:rsid w:val="00800108"/>
    <w:rsid w:val="008131F5"/>
    <w:rsid w:val="0082138C"/>
    <w:rsid w:val="00824755"/>
    <w:rsid w:val="00834DDB"/>
    <w:rsid w:val="00852A17"/>
    <w:rsid w:val="00870781"/>
    <w:rsid w:val="0088415D"/>
    <w:rsid w:val="008A4419"/>
    <w:rsid w:val="008A5F43"/>
    <w:rsid w:val="008A7BB1"/>
    <w:rsid w:val="008B352C"/>
    <w:rsid w:val="008C68A6"/>
    <w:rsid w:val="008F135E"/>
    <w:rsid w:val="008F4180"/>
    <w:rsid w:val="009061A9"/>
    <w:rsid w:val="00912F4D"/>
    <w:rsid w:val="00917373"/>
    <w:rsid w:val="00955684"/>
    <w:rsid w:val="009627D3"/>
    <w:rsid w:val="009810AD"/>
    <w:rsid w:val="00985258"/>
    <w:rsid w:val="009A64D0"/>
    <w:rsid w:val="009D4975"/>
    <w:rsid w:val="009E2F66"/>
    <w:rsid w:val="00A31EBF"/>
    <w:rsid w:val="00A35BF1"/>
    <w:rsid w:val="00A44830"/>
    <w:rsid w:val="00A4497F"/>
    <w:rsid w:val="00A567E8"/>
    <w:rsid w:val="00A6042A"/>
    <w:rsid w:val="00A61300"/>
    <w:rsid w:val="00A849A0"/>
    <w:rsid w:val="00AA537B"/>
    <w:rsid w:val="00AA5824"/>
    <w:rsid w:val="00AC0DD8"/>
    <w:rsid w:val="00AC38FC"/>
    <w:rsid w:val="00AC4DD4"/>
    <w:rsid w:val="00AC61F0"/>
    <w:rsid w:val="00AE2603"/>
    <w:rsid w:val="00AE40A8"/>
    <w:rsid w:val="00AF0653"/>
    <w:rsid w:val="00AF65A8"/>
    <w:rsid w:val="00AF7AB2"/>
    <w:rsid w:val="00B0305D"/>
    <w:rsid w:val="00B0394A"/>
    <w:rsid w:val="00B155C4"/>
    <w:rsid w:val="00B244C7"/>
    <w:rsid w:val="00B25C2E"/>
    <w:rsid w:val="00B4696B"/>
    <w:rsid w:val="00B52224"/>
    <w:rsid w:val="00B659DD"/>
    <w:rsid w:val="00B74123"/>
    <w:rsid w:val="00B93E76"/>
    <w:rsid w:val="00BA5C1C"/>
    <w:rsid w:val="00BB74F7"/>
    <w:rsid w:val="00BC4316"/>
    <w:rsid w:val="00BC6F40"/>
    <w:rsid w:val="00BD3E66"/>
    <w:rsid w:val="00BE5869"/>
    <w:rsid w:val="00BE7E2F"/>
    <w:rsid w:val="00C04AC4"/>
    <w:rsid w:val="00C10F71"/>
    <w:rsid w:val="00C21308"/>
    <w:rsid w:val="00C24F26"/>
    <w:rsid w:val="00C52009"/>
    <w:rsid w:val="00C63BB4"/>
    <w:rsid w:val="00C705D5"/>
    <w:rsid w:val="00C84647"/>
    <w:rsid w:val="00C9637C"/>
    <w:rsid w:val="00C96BFF"/>
    <w:rsid w:val="00C9727B"/>
    <w:rsid w:val="00C97488"/>
    <w:rsid w:val="00CC10E6"/>
    <w:rsid w:val="00CC298A"/>
    <w:rsid w:val="00CC2B50"/>
    <w:rsid w:val="00CC63C0"/>
    <w:rsid w:val="00CC6D79"/>
    <w:rsid w:val="00CD24BB"/>
    <w:rsid w:val="00CD7220"/>
    <w:rsid w:val="00CE17CC"/>
    <w:rsid w:val="00D11A89"/>
    <w:rsid w:val="00D16760"/>
    <w:rsid w:val="00D33F3A"/>
    <w:rsid w:val="00D74966"/>
    <w:rsid w:val="00D754E5"/>
    <w:rsid w:val="00D8354B"/>
    <w:rsid w:val="00DB3F3C"/>
    <w:rsid w:val="00E14242"/>
    <w:rsid w:val="00E21144"/>
    <w:rsid w:val="00E3700A"/>
    <w:rsid w:val="00E42DAE"/>
    <w:rsid w:val="00E76768"/>
    <w:rsid w:val="00E82B29"/>
    <w:rsid w:val="00EB29A6"/>
    <w:rsid w:val="00EB7088"/>
    <w:rsid w:val="00ED26AE"/>
    <w:rsid w:val="00EE4123"/>
    <w:rsid w:val="00EF2983"/>
    <w:rsid w:val="00F1012C"/>
    <w:rsid w:val="00F15714"/>
    <w:rsid w:val="00F329E7"/>
    <w:rsid w:val="00F35AF9"/>
    <w:rsid w:val="00F409C0"/>
    <w:rsid w:val="00F40D04"/>
    <w:rsid w:val="00F44D29"/>
    <w:rsid w:val="00F60124"/>
    <w:rsid w:val="00F605AD"/>
    <w:rsid w:val="00F609E9"/>
    <w:rsid w:val="00F723A4"/>
    <w:rsid w:val="00F73E43"/>
    <w:rsid w:val="00F81B07"/>
    <w:rsid w:val="00F83D99"/>
    <w:rsid w:val="00F90848"/>
    <w:rsid w:val="00F9507D"/>
    <w:rsid w:val="00F96460"/>
    <w:rsid w:val="00FB083D"/>
    <w:rsid w:val="00FC69AF"/>
    <w:rsid w:val="00FD7258"/>
    <w:rsid w:val="00FE32F8"/>
    <w:rsid w:val="00FF1F81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1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a4">
    <w:name w:val="Нижний колонтитул Знак"/>
    <w:link w:val="a3"/>
    <w:rsid w:val="009061A9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5">
    <w:name w:val="page number"/>
    <w:basedOn w:val="a0"/>
    <w:rsid w:val="009061A9"/>
  </w:style>
  <w:style w:type="paragraph" w:styleId="a6">
    <w:name w:val="header"/>
    <w:basedOn w:val="a"/>
    <w:link w:val="a7"/>
    <w:uiPriority w:val="99"/>
    <w:rsid w:val="009061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9061A9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3A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3A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3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1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a4">
    <w:name w:val="Нижний колонтитул Знак"/>
    <w:link w:val="a3"/>
    <w:rsid w:val="009061A9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5">
    <w:name w:val="page number"/>
    <w:basedOn w:val="a0"/>
    <w:rsid w:val="009061A9"/>
  </w:style>
  <w:style w:type="paragraph" w:styleId="a6">
    <w:name w:val="header"/>
    <w:basedOn w:val="a"/>
    <w:link w:val="a7"/>
    <w:uiPriority w:val="99"/>
    <w:rsid w:val="009061A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9061A9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3A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53A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4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3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42EB36A554C6079DDB972210AE62CAB7ACCE9AC31E7F3D08F701648B22CB9D6E3059502A9F74D945B90EYDVD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16D6-1F28-4532-86D7-B554669A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20725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consultantplus://offline/ref=6942EB36A554C6079DDB972210AE62CAB7ACCE9AC31E7F3D08F701648B22CB9D6E3059502A9F74D945B90EYDVDI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Мильцаевы</dc:creator>
  <cp:lastModifiedBy>User</cp:lastModifiedBy>
  <cp:revision>2</cp:revision>
  <cp:lastPrinted>2020-03-25T06:09:00Z</cp:lastPrinted>
  <dcterms:created xsi:type="dcterms:W3CDTF">2020-06-17T07:08:00Z</dcterms:created>
  <dcterms:modified xsi:type="dcterms:W3CDTF">2020-06-17T07:08:00Z</dcterms:modified>
</cp:coreProperties>
</file>