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CF" w:rsidRPr="000141CF" w:rsidRDefault="000141CF" w:rsidP="000141CF">
      <w:pPr>
        <w:spacing w:before="240" w:after="120" w:line="240" w:lineRule="auto"/>
        <w:outlineLvl w:val="1"/>
        <w:rPr>
          <w:rFonts w:ascii="Lato" w:eastAsia="Times New Roman" w:hAnsi="Lato" w:cs="Times New Roman"/>
          <w:b/>
          <w:bCs/>
          <w:color w:val="222222"/>
          <w:sz w:val="33"/>
          <w:szCs w:val="33"/>
        </w:rPr>
      </w:pPr>
      <w:r w:rsidRPr="000141CF">
        <w:rPr>
          <w:rFonts w:ascii="Lato" w:eastAsia="Times New Roman" w:hAnsi="Lato" w:cs="Times New Roman"/>
          <w:b/>
          <w:bCs/>
          <w:color w:val="222222"/>
          <w:sz w:val="33"/>
          <w:szCs w:val="33"/>
        </w:rPr>
        <w:t xml:space="preserve">Предупреждение службы занятости </w:t>
      </w:r>
      <w:r>
        <w:rPr>
          <w:rFonts w:ascii="Lato" w:eastAsia="Times New Roman" w:hAnsi="Lato" w:cs="Times New Roman"/>
          <w:b/>
          <w:bCs/>
          <w:color w:val="222222"/>
          <w:sz w:val="33"/>
          <w:szCs w:val="33"/>
        </w:rPr>
        <w:t xml:space="preserve">о предстоящем высвобождении работников </w:t>
      </w:r>
      <w:r w:rsidRPr="000141CF">
        <w:rPr>
          <w:rFonts w:ascii="Lato" w:eastAsia="Times New Roman" w:hAnsi="Lato" w:cs="Times New Roman"/>
          <w:b/>
          <w:bCs/>
          <w:color w:val="222222"/>
          <w:sz w:val="33"/>
          <w:szCs w:val="33"/>
        </w:rPr>
        <w:t>– требование законодательства</w:t>
      </w:r>
    </w:p>
    <w:p w:rsidR="00AD336F" w:rsidRPr="001E5844" w:rsidRDefault="000141CF" w:rsidP="00D70729">
      <w:pPr>
        <w:spacing w:before="100" w:beforeAutospacing="1" w:after="100" w:afterAutospacing="1" w:line="240" w:lineRule="auto"/>
        <w:jc w:val="both"/>
        <w:rPr>
          <w:rFonts w:ascii="Roboto" w:hAnsi="Roboto" w:cs="Arial"/>
          <w:color w:val="333333"/>
          <w:sz w:val="28"/>
          <w:szCs w:val="28"/>
        </w:rPr>
      </w:pPr>
      <w:r w:rsidRPr="000141CF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D70729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</w:t>
      </w:r>
      <w:r w:rsidR="00D70729" w:rsidRPr="000141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Одним из обязательных требований при сокращении персонала является уведомление </w:t>
      </w:r>
      <w:r w:rsidR="00D70729">
        <w:rPr>
          <w:rFonts w:ascii="Times New Roman" w:eastAsia="Times New Roman" w:hAnsi="Times New Roman" w:cs="Times New Roman"/>
          <w:color w:val="222222"/>
          <w:sz w:val="28"/>
          <w:szCs w:val="28"/>
        </w:rPr>
        <w:t>центра занятости населения</w:t>
      </w:r>
      <w:r w:rsidR="00D70729" w:rsidRPr="000141C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 предстоящем увольнении работников (п. 2 ст. 25 Федерального закона РФ от 19.04.1991 № 1032-1)</w:t>
      </w:r>
      <w:r w:rsidR="00AD336F">
        <w:rPr>
          <w:rFonts w:ascii="Roboto" w:hAnsi="Roboto" w:cs="Arial"/>
          <w:color w:val="333333"/>
          <w:sz w:val="21"/>
          <w:szCs w:val="21"/>
        </w:rPr>
        <w:t>  </w:t>
      </w:r>
      <w:r w:rsidR="00AD336F" w:rsidRPr="001E5844">
        <w:rPr>
          <w:rFonts w:ascii="Roboto" w:hAnsi="Roboto" w:cs="Arial"/>
          <w:color w:val="333333"/>
          <w:sz w:val="28"/>
          <w:szCs w:val="28"/>
        </w:rPr>
        <w:t xml:space="preserve">в следующие сроки: </w:t>
      </w:r>
    </w:p>
    <w:p w:rsidR="00AD336F" w:rsidRPr="001E5844" w:rsidRDefault="00AD336F" w:rsidP="00AD336F">
      <w:pPr>
        <w:pStyle w:val="a3"/>
        <w:numPr>
          <w:ilvl w:val="0"/>
          <w:numId w:val="1"/>
        </w:numPr>
        <w:spacing w:before="0" w:beforeAutospacing="0" w:after="150" w:afterAutospacing="0"/>
        <w:rPr>
          <w:color w:val="333333"/>
          <w:sz w:val="28"/>
          <w:szCs w:val="28"/>
        </w:rPr>
      </w:pPr>
      <w:r w:rsidRPr="001E5844">
        <w:rPr>
          <w:rStyle w:val="a5"/>
          <w:color w:val="333333"/>
          <w:sz w:val="28"/>
          <w:szCs w:val="28"/>
        </w:rPr>
        <w:t>работодатель- организация</w:t>
      </w:r>
      <w:r w:rsidRPr="001E5844">
        <w:rPr>
          <w:color w:val="333333"/>
          <w:sz w:val="28"/>
          <w:szCs w:val="28"/>
        </w:rPr>
        <w:t xml:space="preserve">  -  не </w:t>
      </w:r>
      <w:r w:rsidR="00FC7802" w:rsidRPr="001E5844">
        <w:rPr>
          <w:color w:val="333333"/>
          <w:sz w:val="28"/>
          <w:szCs w:val="28"/>
        </w:rPr>
        <w:t>позднее,</w:t>
      </w:r>
      <w:r w:rsidRPr="001E5844">
        <w:rPr>
          <w:color w:val="333333"/>
          <w:sz w:val="28"/>
          <w:szCs w:val="28"/>
        </w:rPr>
        <w:t xml:space="preserve"> чем за два месяца, а в случае массового увольнения - за три месяца;</w:t>
      </w:r>
    </w:p>
    <w:p w:rsidR="00AD336F" w:rsidRPr="001E5844" w:rsidRDefault="00AD336F" w:rsidP="00AD336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1E5844">
        <w:rPr>
          <w:rStyle w:val="a5"/>
          <w:rFonts w:ascii="Times New Roman" w:hAnsi="Times New Roman" w:cs="Times New Roman"/>
          <w:color w:val="333333"/>
          <w:sz w:val="28"/>
          <w:szCs w:val="28"/>
        </w:rPr>
        <w:t>работодатель – индивидуальный предприниматель</w:t>
      </w:r>
      <w:r w:rsidRPr="001E5844">
        <w:rPr>
          <w:rFonts w:ascii="Times New Roman" w:hAnsi="Times New Roman" w:cs="Times New Roman"/>
          <w:color w:val="333333"/>
          <w:sz w:val="28"/>
          <w:szCs w:val="28"/>
        </w:rPr>
        <w:t xml:space="preserve"> – за две недели до предполагаемой даты увольнения работников.</w:t>
      </w:r>
    </w:p>
    <w:p w:rsidR="00A17B5F" w:rsidRDefault="001E5844" w:rsidP="00A17B5F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E5844">
        <w:rPr>
          <w:rFonts w:ascii="Times New Roman" w:hAnsi="Times New Roman" w:cs="Times New Roman"/>
          <w:color w:val="333333"/>
          <w:sz w:val="28"/>
          <w:szCs w:val="28"/>
        </w:rPr>
        <w:t xml:space="preserve">   Ч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t xml:space="preserve">тобы сообщить о сокращении или массовом увольнении,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необходимо 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t xml:space="preserve"> представить форму </w:t>
      </w:r>
      <w:hyperlink r:id="rId5" w:tgtFrame="_blank" w:history="1">
        <w:r w:rsidR="00AD336F" w:rsidRPr="001E5844">
          <w:rPr>
            <w:rStyle w:val="a4"/>
            <w:rFonts w:ascii="Times New Roman" w:hAnsi="Times New Roman" w:cs="Times New Roman"/>
            <w:sz w:val="28"/>
            <w:szCs w:val="28"/>
          </w:rPr>
          <w:t>«Информация о высвобождаемых</w:t>
        </w:r>
        <w:r w:rsidRPr="001E5844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r w:rsidR="00AD336F" w:rsidRPr="001E5844">
          <w:rPr>
            <w:rStyle w:val="a4"/>
            <w:rFonts w:ascii="Times New Roman" w:hAnsi="Times New Roman" w:cs="Times New Roman"/>
            <w:sz w:val="28"/>
            <w:szCs w:val="28"/>
          </w:rPr>
          <w:t xml:space="preserve"> работниках»</w:t>
        </w:r>
      </w:hyperlink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br/>
        <w:t>В бланке необходимо указать должности, условия оплаты труда, адрес</w:t>
      </w:r>
      <w:r w:rsidR="00A17B5F">
        <w:rPr>
          <w:rFonts w:ascii="Times New Roman" w:hAnsi="Times New Roman" w:cs="Times New Roman"/>
          <w:color w:val="333333"/>
          <w:sz w:val="28"/>
          <w:szCs w:val="28"/>
        </w:rPr>
        <w:t xml:space="preserve"> реги-</w:t>
      </w:r>
    </w:p>
    <w:p w:rsidR="00AD336F" w:rsidRPr="001E5844" w:rsidRDefault="00A17B5F" w:rsidP="00A17B5F">
      <w:pPr>
        <w:spacing w:after="0" w:line="240" w:lineRule="auto"/>
        <w:rPr>
          <w:rStyle w:val="a5"/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ст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t>рации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t xml:space="preserve"> каждого увольняемого сотрудника.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t>Кроме этого, в центр занятости населения необходимо сообщать о введении неполного рабочего времени либо о приостановке производства. Такую информацию надо передать в течение трех рабочих дней.</w:t>
      </w:r>
      <w:r w:rsidR="00AD336F" w:rsidRPr="001E5844">
        <w:rPr>
          <w:rFonts w:ascii="Times New Roman" w:hAnsi="Times New Roman" w:cs="Times New Roman"/>
          <w:color w:val="333333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      </w:t>
      </w:r>
      <w:r w:rsidR="00AD336F" w:rsidRPr="001E5844">
        <w:rPr>
          <w:rStyle w:val="a5"/>
          <w:rFonts w:ascii="Times New Roman" w:hAnsi="Times New Roman" w:cs="Times New Roman"/>
          <w:color w:val="333333"/>
          <w:sz w:val="28"/>
          <w:szCs w:val="28"/>
        </w:rPr>
        <w:t xml:space="preserve">Информация о высвобождении работников и введении неполного рабочего времени передается </w:t>
      </w:r>
      <w:r w:rsidR="00AD336F" w:rsidRPr="001E5844">
        <w:rPr>
          <w:rStyle w:val="a5"/>
          <w:rFonts w:ascii="Times New Roman" w:hAnsi="Times New Roman" w:cs="Times New Roman"/>
          <w:color w:val="CF4520"/>
          <w:sz w:val="28"/>
          <w:szCs w:val="28"/>
        </w:rPr>
        <w:t>в центр занятости населения по месту регистрации предприятия (организации)</w:t>
      </w:r>
      <w:r w:rsidR="00AD336F" w:rsidRPr="001E5844">
        <w:rPr>
          <w:rStyle w:val="a5"/>
          <w:rFonts w:ascii="Times New Roman" w:hAnsi="Times New Roman" w:cs="Times New Roman"/>
          <w:color w:val="333333"/>
          <w:sz w:val="28"/>
          <w:szCs w:val="28"/>
        </w:rPr>
        <w:t>, в том числе в случае регистрации сокращаемого работника в другом районе Ставропольского края или за его пределами.</w:t>
      </w:r>
    </w:p>
    <w:p w:rsidR="00D70729" w:rsidRDefault="00D70729" w:rsidP="001E5844">
      <w:pPr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</w:rPr>
        <w:t xml:space="preserve">          </w:t>
      </w:r>
      <w:r w:rsidRPr="000141CF">
        <w:rPr>
          <w:rFonts w:ascii="Times New Roman" w:hAnsi="Times New Roman" w:cs="Times New Roman"/>
          <w:color w:val="222222"/>
          <w:sz w:val="28"/>
          <w:szCs w:val="28"/>
        </w:rPr>
        <w:t>За непредупреждение службы занятости организацию и ее должностных лиц могут оштрафовать (ст. 19.7 КоАП РФ). Штраф за неуведомление службы занятости о сокращении штата для организации составит от 3000 до 5000 руб. Должностных лиц, например, директора, оштрафуют на сумму от 300 до 500 руб.</w:t>
      </w:r>
    </w:p>
    <w:p w:rsidR="00D70729" w:rsidRPr="000141CF" w:rsidRDefault="00D70729" w:rsidP="001E584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70729" w:rsidRPr="000141CF" w:rsidSect="00845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0DE9"/>
    <w:multiLevelType w:val="multilevel"/>
    <w:tmpl w:val="5DB8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41CF"/>
    <w:rsid w:val="000141CF"/>
    <w:rsid w:val="001E5844"/>
    <w:rsid w:val="00410120"/>
    <w:rsid w:val="005C266C"/>
    <w:rsid w:val="008458F2"/>
    <w:rsid w:val="00A17B5F"/>
    <w:rsid w:val="00AD336F"/>
    <w:rsid w:val="00B3187C"/>
    <w:rsid w:val="00D13AE5"/>
    <w:rsid w:val="00D70729"/>
    <w:rsid w:val="00E56DD4"/>
    <w:rsid w:val="00E944A3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8F2"/>
  </w:style>
  <w:style w:type="paragraph" w:styleId="1">
    <w:name w:val="heading 1"/>
    <w:basedOn w:val="a"/>
    <w:link w:val="10"/>
    <w:uiPriority w:val="9"/>
    <w:qFormat/>
    <w:rsid w:val="000141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6"/>
      <w:sz w:val="33"/>
      <w:szCs w:val="33"/>
    </w:rPr>
  </w:style>
  <w:style w:type="paragraph" w:styleId="2">
    <w:name w:val="heading 2"/>
    <w:basedOn w:val="a"/>
    <w:link w:val="20"/>
    <w:uiPriority w:val="9"/>
    <w:qFormat/>
    <w:rsid w:val="000141CF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41CF"/>
    <w:rPr>
      <w:rFonts w:ascii="Times New Roman" w:eastAsia="Times New Roman" w:hAnsi="Times New Roman" w:cs="Times New Roman"/>
      <w:b/>
      <w:bCs/>
      <w:caps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"/>
    <w:rsid w:val="000141CF"/>
    <w:rPr>
      <w:rFonts w:ascii="Times New Roman" w:eastAsia="Times New Roman" w:hAnsi="Times New Roman" w:cs="Times New Roman"/>
      <w:b/>
      <w:bCs/>
      <w:sz w:val="33"/>
      <w:szCs w:val="33"/>
    </w:rPr>
  </w:style>
  <w:style w:type="paragraph" w:styleId="a3">
    <w:name w:val="Normal (Web)"/>
    <w:basedOn w:val="a"/>
    <w:uiPriority w:val="99"/>
    <w:semiHidden/>
    <w:unhideWhenUsed/>
    <w:rsid w:val="00014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36F"/>
    <w:rPr>
      <w:strike w:val="0"/>
      <w:dstrike w:val="0"/>
      <w:color w:val="4672D8"/>
      <w:u w:val="none"/>
      <w:effect w:val="none"/>
      <w:shd w:val="clear" w:color="auto" w:fill="auto"/>
    </w:rPr>
  </w:style>
  <w:style w:type="character" w:styleId="a5">
    <w:name w:val="Strong"/>
    <w:basedOn w:val="a0"/>
    <w:uiPriority w:val="22"/>
    <w:qFormat/>
    <w:rsid w:val="00AD33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7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900">
                  <w:marLeft w:val="0"/>
                  <w:marRight w:val="0"/>
                  <w:marTop w:val="6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507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97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avzan.ru/documents/detail/6fba57e4-b324-408a-ace9-1727877e7bc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Priem8</dc:creator>
  <cp:keywords/>
  <dc:description/>
  <cp:lastModifiedBy>Priem8</cp:lastModifiedBy>
  <cp:revision>9</cp:revision>
  <cp:lastPrinted>2019-09-06T06:43:00Z</cp:lastPrinted>
  <dcterms:created xsi:type="dcterms:W3CDTF">2019-04-08T09:01:00Z</dcterms:created>
  <dcterms:modified xsi:type="dcterms:W3CDTF">2019-09-06T06:43:00Z</dcterms:modified>
</cp:coreProperties>
</file>