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98" w:rsidRDefault="00044D98" w:rsidP="00044D98">
      <w:pPr>
        <w:pStyle w:val="1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044D98" w:rsidRDefault="00044D98" w:rsidP="00044D98">
      <w:pPr>
        <w:pStyle w:val="1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работе с обращениями граждан поступившими</w:t>
      </w:r>
    </w:p>
    <w:p w:rsidR="00044D98" w:rsidRDefault="00044D98" w:rsidP="00044D98">
      <w:pPr>
        <w:pStyle w:val="1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территориальную избирательную комиссию Курского района</w:t>
      </w:r>
    </w:p>
    <w:p w:rsidR="00044D98" w:rsidRDefault="00044D98" w:rsidP="00044D98">
      <w:pPr>
        <w:ind w:right="-1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за первое полугодие 201</w:t>
      </w:r>
      <w:r w:rsidR="00CA6BCF">
        <w:rPr>
          <w:b/>
          <w:szCs w:val="28"/>
          <w:u w:val="single"/>
        </w:rPr>
        <w:t>8</w:t>
      </w:r>
      <w:r>
        <w:rPr>
          <w:b/>
          <w:szCs w:val="28"/>
          <w:u w:val="single"/>
        </w:rPr>
        <w:t xml:space="preserve"> года</w:t>
      </w:r>
    </w:p>
    <w:p w:rsidR="00044D98" w:rsidRDefault="00044D98" w:rsidP="00044D98">
      <w:pPr>
        <w:ind w:right="-1"/>
        <w:rPr>
          <w:szCs w:val="28"/>
        </w:rPr>
      </w:pPr>
    </w:p>
    <w:p w:rsidR="00044D98" w:rsidRDefault="00044D98" w:rsidP="00044D98">
      <w:pPr>
        <w:ind w:right="-1" w:firstLine="709"/>
        <w:rPr>
          <w:szCs w:val="28"/>
        </w:rPr>
      </w:pPr>
      <w:r>
        <w:rPr>
          <w:szCs w:val="28"/>
        </w:rPr>
        <w:t xml:space="preserve">За отчетный период в территориальную избирательную </w:t>
      </w:r>
      <w:proofErr w:type="gramStart"/>
      <w:r>
        <w:rPr>
          <w:szCs w:val="28"/>
        </w:rPr>
        <w:t xml:space="preserve">комиссию  </w:t>
      </w:r>
      <w:bookmarkStart w:id="0" w:name="_GoBack"/>
      <w:bookmarkEnd w:id="0"/>
      <w:r>
        <w:rPr>
          <w:szCs w:val="28"/>
        </w:rPr>
        <w:t>обращений</w:t>
      </w:r>
      <w:proofErr w:type="gramEnd"/>
      <w:r>
        <w:rPr>
          <w:szCs w:val="28"/>
        </w:rPr>
        <w:t xml:space="preserve"> граждан не поступало.</w:t>
      </w:r>
    </w:p>
    <w:p w:rsidR="00044D98" w:rsidRDefault="00044D98" w:rsidP="00044D98">
      <w:pPr>
        <w:ind w:right="-1"/>
        <w:rPr>
          <w:szCs w:val="28"/>
        </w:rPr>
      </w:pPr>
      <w:r>
        <w:rPr>
          <w:szCs w:val="28"/>
        </w:rPr>
        <w:t xml:space="preserve"> </w:t>
      </w:r>
    </w:p>
    <w:p w:rsidR="00044D98" w:rsidRDefault="00044D98" w:rsidP="00044D98">
      <w:pPr>
        <w:rPr>
          <w:szCs w:val="28"/>
        </w:rPr>
      </w:pPr>
      <w:r>
        <w:rPr>
          <w:szCs w:val="28"/>
        </w:rPr>
        <w:tab/>
        <w:t xml:space="preserve"> </w:t>
      </w:r>
      <w:r>
        <w:rPr>
          <w:szCs w:val="28"/>
        </w:rPr>
        <w:tab/>
      </w:r>
    </w:p>
    <w:p w:rsidR="00044D98" w:rsidRDefault="00044D98" w:rsidP="00044D98">
      <w:pPr>
        <w:jc w:val="center"/>
        <w:rPr>
          <w:szCs w:val="28"/>
        </w:rPr>
      </w:pPr>
    </w:p>
    <w:p w:rsidR="00044D98" w:rsidRDefault="00044D98" w:rsidP="00044D98">
      <w:pPr>
        <w:jc w:val="center"/>
        <w:rPr>
          <w:szCs w:val="28"/>
        </w:rPr>
      </w:pPr>
      <w:r>
        <w:rPr>
          <w:szCs w:val="28"/>
        </w:rPr>
        <w:t>Отчет о рассмотрении обращений</w:t>
      </w:r>
    </w:p>
    <w:p w:rsidR="00044D98" w:rsidRDefault="00044D98" w:rsidP="00044D9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398"/>
        <w:gridCol w:w="1722"/>
      </w:tblGrid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обращений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Обжалование решений, действий (бездействия) избирательных комиссий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Совершенствование законодательства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Вопросы гражданства, включения в списки избирателей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Социальные вопросы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Действия органов местного самоуправления, иных органов власти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szCs w:val="28"/>
              </w:rPr>
              <w:t>Прочие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44D98" w:rsidTr="00044D9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rPr>
                <w:szCs w:val="28"/>
              </w:rPr>
            </w:pPr>
            <w:r>
              <w:rPr>
                <w:b/>
                <w:szCs w:val="28"/>
              </w:rPr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98" w:rsidRDefault="00044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044D98" w:rsidRDefault="00044D98" w:rsidP="00044D98">
      <w:pPr>
        <w:rPr>
          <w:szCs w:val="28"/>
        </w:rPr>
      </w:pPr>
      <w:r>
        <w:rPr>
          <w:szCs w:val="28"/>
        </w:rPr>
        <w:tab/>
      </w:r>
    </w:p>
    <w:p w:rsidR="00044D98" w:rsidRDefault="00044D98" w:rsidP="00044D98">
      <w:pPr>
        <w:ind w:left="705"/>
        <w:rPr>
          <w:szCs w:val="28"/>
        </w:rPr>
      </w:pPr>
      <w:r>
        <w:rPr>
          <w:szCs w:val="28"/>
        </w:rPr>
        <w:tab/>
      </w:r>
    </w:p>
    <w:p w:rsidR="00044D98" w:rsidRDefault="00044D98" w:rsidP="00044D98">
      <w:pPr>
        <w:ind w:right="-1" w:firstLine="705"/>
        <w:rPr>
          <w:szCs w:val="28"/>
        </w:rPr>
      </w:pPr>
      <w:r>
        <w:rPr>
          <w:szCs w:val="28"/>
        </w:rPr>
        <w:t>По _____0___ обращениям территориальной избирательной комиссией были приняты решения, из них факты, изложенные в ____0_ обращениях, подтвердились, по ____0__ обращениям - не подтвердились.</w:t>
      </w:r>
    </w:p>
    <w:p w:rsidR="00044D98" w:rsidRDefault="00044D98" w:rsidP="00044D98">
      <w:pPr>
        <w:rPr>
          <w:szCs w:val="28"/>
        </w:rPr>
      </w:pPr>
    </w:p>
    <w:p w:rsidR="00044D98" w:rsidRDefault="00044D98" w:rsidP="00044D98">
      <w:pPr>
        <w:rPr>
          <w:szCs w:val="28"/>
        </w:rPr>
      </w:pPr>
      <w:r>
        <w:rPr>
          <w:szCs w:val="28"/>
        </w:rPr>
        <w:tab/>
      </w:r>
    </w:p>
    <w:p w:rsidR="00044D98" w:rsidRDefault="00044D98" w:rsidP="00044D98">
      <w:pPr>
        <w:rPr>
          <w:szCs w:val="28"/>
        </w:rPr>
      </w:pPr>
    </w:p>
    <w:p w:rsidR="00044D98" w:rsidRDefault="00044D98" w:rsidP="00044D98">
      <w:pPr>
        <w:pStyle w:val="31"/>
        <w:overflowPunct/>
        <w:autoSpaceDE/>
        <w:adjustRightInd/>
        <w:spacing w:line="240" w:lineRule="exact"/>
        <w:jc w:val="left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>
        <w:rPr>
          <w:rFonts w:ascii="Times New Roman" w:hAnsi="Times New Roman"/>
          <w:b w:val="0"/>
          <w:szCs w:val="28"/>
        </w:rPr>
        <w:t xml:space="preserve"> территориальной</w:t>
      </w:r>
    </w:p>
    <w:p w:rsidR="00044D98" w:rsidRDefault="00044D98" w:rsidP="00044D98">
      <w:pPr>
        <w:pStyle w:val="31"/>
        <w:overflowPunct/>
        <w:autoSpaceDE/>
        <w:adjustRightInd/>
        <w:spacing w:line="240" w:lineRule="exact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избирательной комиссии</w:t>
      </w:r>
    </w:p>
    <w:p w:rsidR="00044D98" w:rsidRDefault="00044D98" w:rsidP="00044D98">
      <w:pPr>
        <w:pStyle w:val="31"/>
        <w:tabs>
          <w:tab w:val="left" w:pos="6315"/>
        </w:tabs>
        <w:overflowPunct/>
        <w:autoSpaceDE/>
        <w:adjustRightInd/>
        <w:spacing w:line="240" w:lineRule="exact"/>
        <w:jc w:val="left"/>
        <w:rPr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Курского  района</w:t>
      </w:r>
      <w:proofErr w:type="gramEnd"/>
      <w:r>
        <w:rPr>
          <w:rFonts w:ascii="Times New Roman" w:hAnsi="Times New Roman"/>
          <w:b w:val="0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/>
          <w:b w:val="0"/>
          <w:szCs w:val="28"/>
        </w:rPr>
        <w:t>Н.А.Бабичева</w:t>
      </w:r>
      <w:proofErr w:type="spellEnd"/>
    </w:p>
    <w:p w:rsidR="00044D98" w:rsidRDefault="00044D98" w:rsidP="00044D98">
      <w:pPr>
        <w:pStyle w:val="31"/>
        <w:overflowPunct/>
        <w:autoSpaceDE/>
        <w:adjustRightInd/>
        <w:spacing w:line="216" w:lineRule="auto"/>
        <w:jc w:val="left"/>
        <w:rPr>
          <w:b w:val="0"/>
          <w:szCs w:val="28"/>
        </w:rPr>
      </w:pPr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B"/>
    <w:rsid w:val="00044D98"/>
    <w:rsid w:val="000C6ABE"/>
    <w:rsid w:val="001C5BB3"/>
    <w:rsid w:val="002B0AA8"/>
    <w:rsid w:val="00B239EB"/>
    <w:rsid w:val="00B66DBE"/>
    <w:rsid w:val="00CA6BCF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BD26-8054-4157-9C8D-6F7220D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D9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D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044D98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2019-07-02T05:28:00Z</dcterms:created>
  <dcterms:modified xsi:type="dcterms:W3CDTF">2019-07-02T05:41:00Z</dcterms:modified>
</cp:coreProperties>
</file>