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16" w:rsidRPr="00DF1D16" w:rsidRDefault="00DF1D16" w:rsidP="00DF1D16">
      <w:pPr>
        <w:pStyle w:val="align-center"/>
        <w:shd w:val="clear" w:color="auto" w:fill="FFFFFF"/>
        <w:rPr>
          <w:color w:val="222222"/>
          <w:spacing w:val="3"/>
        </w:rPr>
      </w:pPr>
      <w:r w:rsidRPr="00DF1D16">
        <w:rPr>
          <w:color w:val="222222"/>
          <w:spacing w:val="3"/>
        </w:rPr>
        <w:t>ПРАВИТЕЛЬСТВО РОССИЙСКОЙ ФЕДЕРАЦИИ</w:t>
      </w:r>
    </w:p>
    <w:p w:rsidR="00DF1D16" w:rsidRPr="00DF1D16" w:rsidRDefault="00DF1D16" w:rsidP="00DF1D16">
      <w:pPr>
        <w:pStyle w:val="align-center"/>
        <w:shd w:val="clear" w:color="auto" w:fill="FFFFFF"/>
        <w:rPr>
          <w:color w:val="222222"/>
          <w:spacing w:val="3"/>
        </w:rPr>
      </w:pPr>
      <w:r w:rsidRPr="00DF1D16">
        <w:rPr>
          <w:color w:val="222222"/>
          <w:spacing w:val="3"/>
        </w:rPr>
        <w:t>ПОСТАНОВЛЕНИЕ</w:t>
      </w:r>
      <w:r w:rsidRPr="00DF1D16">
        <w:rPr>
          <w:color w:val="222222"/>
          <w:spacing w:val="3"/>
        </w:rPr>
        <w:br/>
        <w:t>от 14 ноября 2018 г. N 1365</w:t>
      </w:r>
    </w:p>
    <w:p w:rsidR="00DF1D16" w:rsidRPr="00DF1D16" w:rsidRDefault="00DF1D16" w:rsidP="00DF1D16">
      <w:pPr>
        <w:pStyle w:val="align-center"/>
        <w:shd w:val="clear" w:color="auto" w:fill="FFFFFF"/>
        <w:rPr>
          <w:color w:val="222222"/>
          <w:spacing w:val="3"/>
        </w:rPr>
      </w:pPr>
      <w:r w:rsidRPr="00DF1D16">
        <w:rPr>
          <w:color w:val="222222"/>
          <w:spacing w:val="3"/>
        </w:rPr>
        <w:t>ОБ УСТАНОВЛЕНИИ</w:t>
      </w:r>
      <w:r w:rsidRPr="00DF1D16">
        <w:rPr>
          <w:color w:val="222222"/>
          <w:spacing w:val="3"/>
        </w:rPr>
        <w:br/>
        <w:t>НА 2019 ГОД ДОПУСТИМОЙ ДОЛИ ИНОСТРАННЫХ РАБОТНИКОВ,</w:t>
      </w:r>
      <w:r w:rsidRPr="00DF1D16">
        <w:rPr>
          <w:color w:val="222222"/>
          <w:spacing w:val="3"/>
        </w:rPr>
        <w:br/>
        <w:t>ИСПОЛЬЗУЕМЫХ ХОЗЯЙСТВУЮЩИМИ СУБЪЕКТАМИ, ОСУЩЕСТВЛЯЮЩИМИ</w:t>
      </w:r>
      <w:r w:rsidRPr="00DF1D16">
        <w:rPr>
          <w:color w:val="222222"/>
          <w:spacing w:val="3"/>
        </w:rPr>
        <w:br/>
        <w:t>НА ТЕРРИТОРИИ РОССИЙСКОЙ ФЕДЕРАЦИИ ОТДЕЛЬНЫЕ ВИДЫ</w:t>
      </w:r>
      <w:r w:rsidRPr="00DF1D16">
        <w:rPr>
          <w:color w:val="222222"/>
          <w:spacing w:val="3"/>
        </w:rPr>
        <w:br/>
        <w:t>ЭКОНОМИЧЕСКОЙ ДЕЯТЕЛЬНОСТИ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В соответствии с пунктом 5 статьи 18.1 Федерального закона "О правовом положении иностранных граждан в Российской Федерации" Правительство Российской Федерации постановляет: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1. Установить на 2019 год допустимую долю иностранных работников, используемых хозяйствующими субъектами,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осуществляющими на территории Российской Федерации следующие виды деятельности, предусмотренные Общероссийским классификатором видов экономической деятельности (ОК 029-2014 (КДЕС</w:t>
      </w:r>
      <w:proofErr w:type="gramStart"/>
      <w:r w:rsidRPr="00DF1D16">
        <w:rPr>
          <w:color w:val="222222"/>
          <w:spacing w:val="3"/>
          <w:sz w:val="28"/>
          <w:szCs w:val="28"/>
        </w:rPr>
        <w:t xml:space="preserve"> Р</w:t>
      </w:r>
      <w:proofErr w:type="gramEnd"/>
      <w:r w:rsidRPr="00DF1D16">
        <w:rPr>
          <w:color w:val="222222"/>
          <w:spacing w:val="3"/>
          <w:sz w:val="28"/>
          <w:szCs w:val="28"/>
        </w:rPr>
        <w:t>ед. 2):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а) выращивание овощей (код 01.13.1) - в размере 50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б) строительство (раздел F) - в размере 80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в) торговля розничная алкогольными напитками, включая пиво, в специализированных магазинах (код 47.25.1) - в размере 15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г) торговля розничная табачными изделиями в специализированных магазинах (код 47.26) - в размере 15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proofErr w:type="spellStart"/>
      <w:r w:rsidRPr="00DF1D16">
        <w:rPr>
          <w:color w:val="222222"/>
          <w:spacing w:val="3"/>
          <w:sz w:val="28"/>
          <w:szCs w:val="28"/>
        </w:rPr>
        <w:t>д</w:t>
      </w:r>
      <w:proofErr w:type="spellEnd"/>
      <w:r w:rsidRPr="00DF1D16">
        <w:rPr>
          <w:color w:val="222222"/>
          <w:spacing w:val="3"/>
          <w:sz w:val="28"/>
          <w:szCs w:val="28"/>
        </w:rPr>
        <w:t>) торговля розничная лекарственными средствами в специализированных магазинах (аптеках) (код 47.73) - в размере 0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е) торговля розничная в нестационарных торговых объектах и на рынках (код 47.8) - в размере 0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lastRenderedPageBreak/>
        <w:t>ж) торговля розничная прочая вне магазинов, палаток, рынков (код 47.99) - в размере 0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proofErr w:type="spellStart"/>
      <w:r w:rsidRPr="00DF1D16">
        <w:rPr>
          <w:color w:val="222222"/>
          <w:spacing w:val="3"/>
          <w:sz w:val="28"/>
          <w:szCs w:val="28"/>
        </w:rPr>
        <w:t>з</w:t>
      </w:r>
      <w:proofErr w:type="spellEnd"/>
      <w:r w:rsidRPr="00DF1D16">
        <w:rPr>
          <w:color w:val="222222"/>
          <w:spacing w:val="3"/>
          <w:sz w:val="28"/>
          <w:szCs w:val="28"/>
        </w:rPr>
        <w:t>) деятельность прочего сухопутного пассажирского транспорта (код 49.3) - в размере 26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и) деятельность автомобильного грузового транспорта (код 49.41) - в размере 26 процентов общей численности работников, используемых указанными хозяйствующими субъектами;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к) деятельность в области спорта прочая (код 93.19) - в размере 25 процентов общей численности работников, используемых указанными хозяйствующими субъектами.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2. Установить, что: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а) подпункт "а" пункта 1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Приморского края и Астраханской области;</w:t>
      </w:r>
      <w:r>
        <w:rPr>
          <w:color w:val="222222"/>
          <w:spacing w:val="3"/>
          <w:sz w:val="28"/>
          <w:szCs w:val="28"/>
        </w:rPr>
        <w:t xml:space="preserve"> 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 xml:space="preserve">б) подпункт "б" пункта 1 настоящего постановления распространяется на хозяйствующие субъекты, осуществляющие деятельность на территории Российской Федерации, за исключением территорий Хабаровского края, Амурской области и </w:t>
      </w:r>
      <w:proofErr w:type="gramStart"/>
      <w:r w:rsidRPr="00DF1D16">
        <w:rPr>
          <w:color w:val="222222"/>
          <w:spacing w:val="3"/>
          <w:sz w:val="28"/>
          <w:szCs w:val="28"/>
        </w:rPr>
        <w:t>г</w:t>
      </w:r>
      <w:proofErr w:type="gramEnd"/>
      <w:r w:rsidRPr="00DF1D16">
        <w:rPr>
          <w:color w:val="222222"/>
          <w:spacing w:val="3"/>
          <w:sz w:val="28"/>
          <w:szCs w:val="28"/>
        </w:rPr>
        <w:t>. Москвы.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3. Хозяйствующим субъектам, указанным в пункте 1 настоящего постановления, до 1 января 2019 г. привести численность используемых иностранных работников в соответствие с настоящим постановлением, руководствуясь требованиями трудового законодательства Российской Федерации.</w:t>
      </w:r>
    </w:p>
    <w:p w:rsidR="00DF1D16" w:rsidRPr="00DF1D16" w:rsidRDefault="00DF1D16" w:rsidP="00DF1D16">
      <w:pPr>
        <w:pStyle w:val="a3"/>
        <w:shd w:val="clear" w:color="auto" w:fill="FFFFFF"/>
        <w:jc w:val="both"/>
        <w:rPr>
          <w:color w:val="222222"/>
          <w:spacing w:val="3"/>
          <w:sz w:val="28"/>
          <w:szCs w:val="28"/>
        </w:rPr>
      </w:pPr>
      <w:r w:rsidRPr="00DF1D16">
        <w:rPr>
          <w:color w:val="222222"/>
          <w:spacing w:val="3"/>
          <w:sz w:val="28"/>
          <w:szCs w:val="28"/>
        </w:rPr>
        <w:t>4. Министерству труда и социальной защиты Российской Федерации давать разъяснения по применению настоящего постановления.</w:t>
      </w:r>
    </w:p>
    <w:p w:rsidR="00DF1D16" w:rsidRPr="00DF1D16" w:rsidRDefault="00DF1D16" w:rsidP="00DF1D16">
      <w:pPr>
        <w:pStyle w:val="align-right"/>
        <w:shd w:val="clear" w:color="auto" w:fill="FFFFFF"/>
        <w:rPr>
          <w:color w:val="222222"/>
          <w:spacing w:val="3"/>
        </w:rPr>
      </w:pPr>
      <w:r w:rsidRPr="00DF1D16">
        <w:rPr>
          <w:color w:val="222222"/>
          <w:spacing w:val="3"/>
        </w:rPr>
        <w:t>Председатель Правительства</w:t>
      </w:r>
      <w:r w:rsidRPr="00DF1D16">
        <w:rPr>
          <w:color w:val="222222"/>
          <w:spacing w:val="3"/>
        </w:rPr>
        <w:br/>
        <w:t>Российской Федерации</w:t>
      </w:r>
      <w:r w:rsidRPr="00DF1D16">
        <w:rPr>
          <w:color w:val="222222"/>
          <w:spacing w:val="3"/>
        </w:rPr>
        <w:br/>
        <w:t>Д.МЕДВЕДЕВ</w:t>
      </w:r>
    </w:p>
    <w:p w:rsidR="00DF1D16" w:rsidRPr="00DF1D16" w:rsidRDefault="00DF1D16">
      <w:pPr>
        <w:rPr>
          <w:rFonts w:ascii="Times New Roman" w:hAnsi="Times New Roman" w:cs="Times New Roman"/>
          <w:sz w:val="24"/>
          <w:szCs w:val="24"/>
        </w:rPr>
      </w:pPr>
    </w:p>
    <w:p w:rsidR="00DF1D16" w:rsidRPr="00DF1D16" w:rsidRDefault="00DF1D16">
      <w:pPr>
        <w:rPr>
          <w:rFonts w:ascii="Times New Roman" w:hAnsi="Times New Roman" w:cs="Times New Roman"/>
          <w:sz w:val="24"/>
          <w:szCs w:val="24"/>
        </w:rPr>
      </w:pPr>
    </w:p>
    <w:sectPr w:rsidR="00DF1D16" w:rsidRPr="00DF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1D16"/>
    <w:rsid w:val="00DF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1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DF1D1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F1D16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017">
          <w:marLeft w:val="0"/>
          <w:marRight w:val="0"/>
          <w:marTop w:val="285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5635">
                          <w:marLeft w:val="0"/>
                          <w:marRight w:val="0"/>
                          <w:marTop w:val="0"/>
                          <w:marBottom w:val="5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9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44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CEE7-F47B-4ECE-8F0F-0F64BF30A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Priem8</dc:creator>
  <cp:keywords/>
  <dc:description/>
  <cp:lastModifiedBy>Priem8</cp:lastModifiedBy>
  <cp:revision>2</cp:revision>
  <cp:lastPrinted>2019-03-13T08:43:00Z</cp:lastPrinted>
  <dcterms:created xsi:type="dcterms:W3CDTF">2019-03-13T08:40:00Z</dcterms:created>
  <dcterms:modified xsi:type="dcterms:W3CDTF">2019-03-13T12:27:00Z</dcterms:modified>
</cp:coreProperties>
</file>