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Pr="00EF7053" w:rsidRDefault="00EF7053" w:rsidP="00EF7053">
      <w:pPr>
        <w:pStyle w:val="a3"/>
        <w:jc w:val="center"/>
      </w:pPr>
      <w:r w:rsidRPr="00EF7053">
        <w:rPr>
          <w:rStyle w:val="a4"/>
        </w:rPr>
        <w:fldChar w:fldCharType="begin"/>
      </w:r>
      <w:r w:rsidRPr="00EF7053">
        <w:rPr>
          <w:rStyle w:val="a4"/>
        </w:rPr>
        <w:instrText xml:space="preserve"> HYPERLINK "http://www.consultant.ru/cabinet/stat/fd/2017-12-11/click/consultant/?dst=%2F%2Fstatic.consultant.ru%2Fobj%2Ffile%2Fdoc%2Fpr_fz081217.rtf%23utm_campaign%3Dfd%26utm_source%3Dconsultant%26utm_medium%3Demail%26utm_content%3Dbody" \t "_blank" </w:instrText>
      </w:r>
      <w:r w:rsidRPr="00EF7053">
        <w:rPr>
          <w:rStyle w:val="a4"/>
        </w:rPr>
        <w:fldChar w:fldCharType="separate"/>
      </w:r>
      <w:r w:rsidRPr="00EF7053">
        <w:rPr>
          <w:rStyle w:val="a5"/>
          <w:b/>
          <w:bCs/>
        </w:rPr>
        <w:t>Проект Федерального закона N 217713-7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 (ред., принятая ГД ФС РФ в I чтении 07.12.2017)</w:t>
      </w:r>
      <w:r w:rsidRPr="00EF7053">
        <w:rPr>
          <w:rStyle w:val="a4"/>
        </w:rPr>
        <w:fldChar w:fldCharType="end"/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 xml:space="preserve">В I чтении принят законопроект о предоставлении МФЦ права предоставлять </w:t>
      </w:r>
      <w:proofErr w:type="spellStart"/>
      <w:r w:rsidRPr="00EF7053">
        <w:t>госуслуги</w:t>
      </w:r>
      <w:proofErr w:type="spellEnd"/>
      <w:r w:rsidRPr="00EF7053">
        <w:t xml:space="preserve"> по комплексным запросам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 xml:space="preserve">Законопроектом предусматривается возможность обращения заявителя в МФЦ с комплексным запросом о предоставлении двух или более государственных и (или) муниципальных услуг и (или) услуг, которые являются необходимыми и обязательными для предоставления государственных и муниципальных услуг (услуг по комплексному запросу). При этом МФЦ предлагается </w:t>
      </w:r>
      <w:proofErr w:type="gramStart"/>
      <w:r w:rsidRPr="00EF7053">
        <w:t>наделить правом формировать</w:t>
      </w:r>
      <w:proofErr w:type="gramEnd"/>
      <w:r w:rsidRPr="00EF7053">
        <w:t xml:space="preserve"> от имени заявителя комплекты необходимых документов и осуществлять все необходимые действия в целях предоставления каждой из услуг по комплексному запросу, в том числе подписывать от имени заявителя заявления о предоставлении соответствующих услуг.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>Предоставление услуг по комплексному запросу будет осуществляться после однократного обращения заявителя, а взаимодействие с органами, предоставляющими государственные и муниципальные услуги, организациями, предоставляющими услуги, которые являются необходимыми и обязательными для предоставления государственных и муниципальных услуг, будет осуществляться МФЦ от имени заявителя и без его доверенности.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>Перечень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будет утверждаться актом Правительства РФ.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>Перечни государственных услуг субъектов РФ, муниципальных услуг, предоставление которых посредством комплексного запроса не осуществляется, будут утверждаться соответственно нормативным правовым актом субъекта РФ или муниципальным правовым актом.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>Также законопроектом устанавливаются общие требования к порядку досудебного обжалования заявителем решений, действий и бездействия МФЦ, работников МФЦ, руководителя МФЦ. Конкретные особенности подачи и рассмотрения таких жалоб также будут устанавливаться Правительством РФ.</w:t>
      </w:r>
    </w:p>
    <w:p w:rsidR="00EF7053" w:rsidRPr="00EF7053" w:rsidRDefault="00EF7053" w:rsidP="00EF7053">
      <w:pPr>
        <w:pStyle w:val="a3"/>
        <w:spacing w:before="0" w:beforeAutospacing="0" w:after="0" w:afterAutospacing="0" w:line="360" w:lineRule="auto"/>
        <w:ind w:firstLine="709"/>
        <w:jc w:val="both"/>
      </w:pPr>
      <w:r w:rsidRPr="00EF7053">
        <w:t>На работников МФЦ предлагается распространить ответственность за нарушения законодательства, в том числе в сфере предоставления государственных и муниципальных услуг, предусмотренную для должностных лиц.</w:t>
      </w:r>
    </w:p>
    <w:p w:rsidR="00135E5E" w:rsidRPr="00EF7053" w:rsidRDefault="00EF7053" w:rsidP="00EF70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EF70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Консультант Плюс</w:t>
        </w:r>
        <w:proofErr w:type="gramStart"/>
      </w:hyperlink>
      <w:r w:rsidRPr="00EF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0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7053">
        <w:rPr>
          <w:rFonts w:ascii="Times New Roman" w:hAnsi="Times New Roman" w:cs="Times New Roman"/>
          <w:sz w:val="24"/>
          <w:szCs w:val="24"/>
        </w:rPr>
        <w:t>т 11.12.2017</w:t>
      </w:r>
    </w:p>
    <w:sectPr w:rsidR="00135E5E" w:rsidRPr="00EF7053" w:rsidSect="00EF7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053"/>
    <w:rsid w:val="00135E5E"/>
    <w:rsid w:val="001C5FEB"/>
    <w:rsid w:val="001E72A0"/>
    <w:rsid w:val="00525063"/>
    <w:rsid w:val="00537DA2"/>
    <w:rsid w:val="00831C2D"/>
    <w:rsid w:val="00DB1FBD"/>
    <w:rsid w:val="00E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53"/>
    <w:rPr>
      <w:b/>
      <w:bCs/>
    </w:rPr>
  </w:style>
  <w:style w:type="character" w:styleId="a5">
    <w:name w:val="Hyperlink"/>
    <w:basedOn w:val="a0"/>
    <w:uiPriority w:val="99"/>
    <w:semiHidden/>
    <w:unhideWhenUsed/>
    <w:rsid w:val="00EF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12-11/click/consultant/?dst=http%3A%2F%2Fwww.consultant.ru%2F%23utm_campaign%3Dfd%26utm_source%3Dconsultant%26utm_medium%3Demail%26utm_content%3Dtop_ad&amp;ad=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2017-12-12T04:50:00Z</dcterms:created>
  <dcterms:modified xsi:type="dcterms:W3CDTF">2017-12-12T04:52:00Z</dcterms:modified>
</cp:coreProperties>
</file>