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65" w:rsidRDefault="00AA7E65" w:rsidP="00AA7E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ЦЗН Курского района информирует работодателей района:</w:t>
      </w:r>
    </w:p>
    <w:p w:rsidR="00AA7E65" w:rsidRDefault="00AA7E65" w:rsidP="00AA7E6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п.3 ст.25 Закона РФ «О занятости населения в Российской Федерации» работодатели обязаны ежемесячно предоставлять органам службы занятости сведения о наличии  вакантных рабочих мест  (должностей), выполнении квоты для приема на работу инвалидов, созданных или выделенных местах для трудоустройства инвалидов в соответствии с установленной квотой, локальных нормативных актах, содержащих сведения о данных рабочих местах.</w:t>
      </w:r>
      <w:proofErr w:type="gramEnd"/>
    </w:p>
    <w:p w:rsidR="00AA7E65" w:rsidRPr="00177445" w:rsidRDefault="00AA7E65" w:rsidP="00AA7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квотируемых мест определяется в соответствии со ст. 3 Закона Ставропольского края №14-КЗ «О квотировании рабочих мест для инвалидов». 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r w:rsidRPr="004D3625">
        <w:rPr>
          <w:rFonts w:ascii="Times New Roman" w:hAnsi="Times New Roman"/>
          <w:sz w:val="28"/>
          <w:szCs w:val="28"/>
        </w:rPr>
        <w:t>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3625">
        <w:rPr>
          <w:rFonts w:ascii="Times New Roman" w:hAnsi="Times New Roman"/>
          <w:sz w:val="28"/>
          <w:szCs w:val="28"/>
        </w:rPr>
        <w:t>данного Закона квота устанавливается работодателям,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25">
        <w:rPr>
          <w:rFonts w:ascii="Times New Roman" w:hAnsi="Times New Roman"/>
          <w:sz w:val="28"/>
          <w:szCs w:val="28"/>
        </w:rPr>
        <w:t>осуще</w:t>
      </w:r>
      <w:r>
        <w:rPr>
          <w:rFonts w:ascii="Times New Roman" w:hAnsi="Times New Roman"/>
          <w:sz w:val="28"/>
          <w:szCs w:val="28"/>
        </w:rPr>
        <w:t>с</w:t>
      </w:r>
      <w:r w:rsidRPr="004D3625">
        <w:rPr>
          <w:rFonts w:ascii="Times New Roman" w:hAnsi="Times New Roman"/>
          <w:sz w:val="28"/>
          <w:szCs w:val="28"/>
        </w:rPr>
        <w:t>твляющим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25">
        <w:rPr>
          <w:rFonts w:ascii="Times New Roman" w:hAnsi="Times New Roman"/>
          <w:sz w:val="28"/>
          <w:szCs w:val="28"/>
        </w:rPr>
        <w:t xml:space="preserve">Ставропольского края, </w:t>
      </w:r>
      <w:r>
        <w:rPr>
          <w:rFonts w:ascii="Times New Roman" w:hAnsi="Times New Roman"/>
          <w:sz w:val="28"/>
          <w:szCs w:val="28"/>
        </w:rPr>
        <w:t xml:space="preserve"> в зависимости от среднесписочной  численности работников (от 35 до 100 чел – в размере 2%, но не менее одного  рабочего; свыше  100 человек – 4% от среднесписочной численности работников)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аботодатели создают специальные рабочие места (постановление Правительства СК от 10.06.2011г №217-п «ОБ установлении минимального количества специальных рабочих мест для трудоустройства инвалидов»)  в пределах квоты для приема на работу инвалидов в следующих размерах:</w:t>
      </w:r>
    </w:p>
    <w:p w:rsidR="00AA7E65" w:rsidRDefault="00AA7E65" w:rsidP="00AA7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до 10 </w:t>
      </w:r>
      <w:proofErr w:type="spellStart"/>
      <w:r>
        <w:rPr>
          <w:rFonts w:ascii="Times New Roman" w:hAnsi="Times New Roman"/>
          <w:sz w:val="28"/>
          <w:szCs w:val="28"/>
        </w:rPr>
        <w:t>заквотированных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рабочих мест – 1 специальное рабочее место;</w:t>
      </w:r>
    </w:p>
    <w:p w:rsidR="00AA7E65" w:rsidRDefault="00AA7E65" w:rsidP="00AA7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 до 20 </w:t>
      </w:r>
      <w:proofErr w:type="spellStart"/>
      <w:r>
        <w:rPr>
          <w:rFonts w:ascii="Times New Roman" w:hAnsi="Times New Roman"/>
          <w:sz w:val="28"/>
          <w:szCs w:val="28"/>
        </w:rPr>
        <w:t>заквотированных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рабочих мест – 2 специальных рабочих места;</w:t>
      </w:r>
    </w:p>
    <w:p w:rsidR="00AA7E65" w:rsidRDefault="00AA7E65" w:rsidP="00AA7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 до 50 </w:t>
      </w:r>
      <w:proofErr w:type="spellStart"/>
      <w:r>
        <w:rPr>
          <w:rFonts w:ascii="Times New Roman" w:hAnsi="Times New Roman"/>
          <w:sz w:val="28"/>
          <w:szCs w:val="28"/>
        </w:rPr>
        <w:t>заквотированных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рабочих мест – 3 специальных рабочих места;</w:t>
      </w:r>
    </w:p>
    <w:p w:rsidR="00AA7E65" w:rsidRDefault="00AA7E65" w:rsidP="00AA7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51заквотированного рабочего места – 4 специальных рабочих места,</w:t>
      </w:r>
    </w:p>
    <w:p w:rsidR="00AA7E65" w:rsidRDefault="00AA7E65" w:rsidP="00AA7E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локальные нормативные акты, содержащие сведения о данных рабочих местах.</w:t>
      </w:r>
    </w:p>
    <w:p w:rsidR="00AA7E65" w:rsidRDefault="00AA7E65" w:rsidP="00AA7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Работодателям, являющимся юридическими лицами или индивидуальными предпринимателями и находящимся на любой стадии рассмотрения дела о банкротстве, а также находящимся в стадии ликвидации, реорганизации или прекращения деятельности, квота не устанавливается.</w:t>
      </w:r>
    </w:p>
    <w:p w:rsidR="0080587C" w:rsidRDefault="00AA7E65"/>
    <w:sectPr w:rsidR="0080587C" w:rsidSect="0040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65"/>
    <w:rsid w:val="00404017"/>
    <w:rsid w:val="00413BB2"/>
    <w:rsid w:val="004F6494"/>
    <w:rsid w:val="00AA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Priem15</dc:creator>
  <cp:keywords/>
  <dc:description/>
  <cp:lastModifiedBy>Priem15</cp:lastModifiedBy>
  <cp:revision>2</cp:revision>
  <dcterms:created xsi:type="dcterms:W3CDTF">2018-08-09T10:36:00Z</dcterms:created>
  <dcterms:modified xsi:type="dcterms:W3CDTF">2018-08-09T10:36:00Z</dcterms:modified>
</cp:coreProperties>
</file>